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3EE3" w14:textId="570E6219" w:rsidR="00546724" w:rsidRPr="00901F77" w:rsidRDefault="007147DA" w:rsidP="003650AA">
      <w:pPr>
        <w:spacing w:before="120" w:after="180" w:line="240" w:lineRule="auto"/>
        <w:rPr>
          <w:rFonts w:ascii="Arial" w:hAnsi="Arial" w:cs="Arial"/>
          <w:b/>
          <w:sz w:val="40"/>
          <w:szCs w:val="40"/>
        </w:rPr>
      </w:pPr>
      <w:r w:rsidRPr="00901F77">
        <w:rPr>
          <w:rFonts w:ascii="Arial" w:hAnsi="Arial" w:cs="Arial"/>
          <w:b/>
          <w:sz w:val="40"/>
          <w:szCs w:val="40"/>
        </w:rPr>
        <w:t>Schutzkonzept</w:t>
      </w:r>
      <w:r w:rsidR="0049635A" w:rsidRPr="00901F77">
        <w:rPr>
          <w:rFonts w:ascii="Arial" w:hAnsi="Arial" w:cs="Arial"/>
          <w:b/>
          <w:sz w:val="40"/>
          <w:szCs w:val="40"/>
        </w:rPr>
        <w:t xml:space="preserve"> </w:t>
      </w:r>
      <w:r w:rsidR="003650AA" w:rsidRPr="003650AA">
        <w:rPr>
          <w:rFonts w:ascii="Arial" w:hAnsi="Arial"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650AA" w:rsidRPr="003650AA">
        <w:rPr>
          <w:rFonts w:ascii="Arial" w:hAnsi="Arial" w:cs="Arial"/>
          <w:b/>
          <w:sz w:val="40"/>
          <w:szCs w:val="40"/>
        </w:rPr>
        <w:instrText xml:space="preserve"> FORMTEXT </w:instrText>
      </w:r>
      <w:r w:rsidR="003650AA" w:rsidRPr="003650AA">
        <w:rPr>
          <w:rFonts w:ascii="Arial" w:hAnsi="Arial" w:cs="Arial"/>
          <w:b/>
          <w:sz w:val="40"/>
          <w:szCs w:val="40"/>
        </w:rPr>
      </w:r>
      <w:r w:rsidR="003650AA" w:rsidRPr="003650AA">
        <w:rPr>
          <w:rFonts w:ascii="Arial" w:hAnsi="Arial" w:cs="Arial"/>
          <w:b/>
          <w:sz w:val="40"/>
          <w:szCs w:val="40"/>
        </w:rPr>
        <w:fldChar w:fldCharType="separate"/>
      </w:r>
      <w:r w:rsidR="003650AA">
        <w:rPr>
          <w:rFonts w:ascii="Arial" w:hAnsi="Arial" w:cs="Arial"/>
          <w:b/>
          <w:noProof/>
          <w:sz w:val="40"/>
          <w:szCs w:val="40"/>
        </w:rPr>
        <w:t>[VEREINSNAME]</w:t>
      </w:r>
      <w:r w:rsidR="003650AA" w:rsidRPr="003650AA">
        <w:rPr>
          <w:rFonts w:ascii="Arial" w:hAnsi="Arial" w:cs="Arial"/>
          <w:b/>
          <w:sz w:val="40"/>
          <w:szCs w:val="40"/>
        </w:rPr>
        <w:fldChar w:fldCharType="end"/>
      </w:r>
    </w:p>
    <w:p w14:paraId="7847291D" w14:textId="29401C09" w:rsidR="003650AA" w:rsidRDefault="003650AA" w:rsidP="003650AA">
      <w:pPr>
        <w:tabs>
          <w:tab w:val="left" w:pos="1701"/>
        </w:tabs>
        <w:spacing w:before="120" w:after="12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Adresse Verein</w:t>
      </w:r>
      <w:r>
        <w:rPr>
          <w:rFonts w:ascii="Arial" w:hAnsi="Arial" w:cs="Arial"/>
          <w:b/>
          <w:sz w:val="20"/>
          <w:szCs w:val="20"/>
        </w:rPr>
        <w:tab/>
      </w:r>
      <w:r w:rsidRPr="003650AA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50A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50AA">
        <w:rPr>
          <w:rFonts w:ascii="Arial" w:hAnsi="Arial" w:cs="Arial"/>
          <w:b/>
          <w:sz w:val="20"/>
          <w:szCs w:val="20"/>
        </w:rPr>
      </w:r>
      <w:r w:rsidRPr="003650AA">
        <w:rPr>
          <w:rFonts w:ascii="Arial" w:hAnsi="Arial" w:cs="Arial"/>
          <w:b/>
          <w:sz w:val="20"/>
          <w:szCs w:val="20"/>
        </w:rPr>
        <w:fldChar w:fldCharType="separate"/>
      </w:r>
      <w:r w:rsidRPr="003650AA">
        <w:rPr>
          <w:rFonts w:ascii="Arial" w:hAnsi="Arial" w:cs="Arial"/>
          <w:b/>
          <w:noProof/>
          <w:sz w:val="20"/>
          <w:szCs w:val="20"/>
        </w:rPr>
        <w:t>[</w:t>
      </w:r>
      <w:r>
        <w:rPr>
          <w:rFonts w:ascii="Arial" w:hAnsi="Arial" w:cs="Arial"/>
          <w:b/>
          <w:noProof/>
          <w:sz w:val="20"/>
          <w:szCs w:val="20"/>
        </w:rPr>
        <w:t>Adresse, PLZ, Ort</w:t>
      </w:r>
      <w:r w:rsidRPr="003650AA">
        <w:rPr>
          <w:rFonts w:ascii="Arial" w:hAnsi="Arial" w:cs="Arial"/>
          <w:b/>
          <w:noProof/>
          <w:sz w:val="20"/>
          <w:szCs w:val="20"/>
        </w:rPr>
        <w:t>]</w:t>
      </w:r>
      <w:r w:rsidRPr="003650AA">
        <w:rPr>
          <w:rFonts w:ascii="Arial" w:hAnsi="Arial" w:cs="Arial"/>
          <w:b/>
          <w:sz w:val="20"/>
          <w:szCs w:val="20"/>
        </w:rPr>
        <w:fldChar w:fldCharType="end"/>
      </w:r>
    </w:p>
    <w:p w14:paraId="57CAD592" w14:textId="5DD6388A" w:rsidR="003650AA" w:rsidRDefault="003650AA" w:rsidP="003650AA">
      <w:pPr>
        <w:tabs>
          <w:tab w:val="left" w:pos="1701"/>
        </w:tabs>
        <w:spacing w:before="120" w:after="12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Kontaktperson</w:t>
      </w:r>
      <w:r>
        <w:rPr>
          <w:rFonts w:ascii="Arial" w:hAnsi="Arial" w:cs="Arial"/>
          <w:b/>
          <w:sz w:val="20"/>
          <w:szCs w:val="20"/>
        </w:rPr>
        <w:tab/>
      </w:r>
      <w:bookmarkStart w:id="0" w:name="_Hlk39139174"/>
      <w:r w:rsidRPr="003650AA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50A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50AA">
        <w:rPr>
          <w:rFonts w:ascii="Arial" w:hAnsi="Arial" w:cs="Arial"/>
          <w:b/>
          <w:sz w:val="20"/>
          <w:szCs w:val="20"/>
        </w:rPr>
      </w:r>
      <w:r w:rsidRPr="003650AA">
        <w:rPr>
          <w:rFonts w:ascii="Arial" w:hAnsi="Arial" w:cs="Arial"/>
          <w:b/>
          <w:sz w:val="20"/>
          <w:szCs w:val="20"/>
        </w:rPr>
        <w:fldChar w:fldCharType="separate"/>
      </w:r>
      <w:r w:rsidRPr="003650AA">
        <w:rPr>
          <w:rFonts w:ascii="Arial" w:hAnsi="Arial" w:cs="Arial"/>
          <w:b/>
          <w:noProof/>
          <w:sz w:val="20"/>
          <w:szCs w:val="20"/>
        </w:rPr>
        <w:t>[</w:t>
      </w:r>
      <w:r>
        <w:rPr>
          <w:rFonts w:ascii="Arial" w:hAnsi="Arial" w:cs="Arial"/>
          <w:b/>
          <w:noProof/>
          <w:sz w:val="20"/>
          <w:szCs w:val="20"/>
        </w:rPr>
        <w:t>Vorname, Nachname</w:t>
      </w:r>
      <w:r w:rsidRPr="003650AA">
        <w:rPr>
          <w:rFonts w:ascii="Arial" w:hAnsi="Arial" w:cs="Arial"/>
          <w:b/>
          <w:noProof/>
          <w:sz w:val="20"/>
          <w:szCs w:val="20"/>
        </w:rPr>
        <w:t>]</w:t>
      </w:r>
      <w:r w:rsidRPr="003650AA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ab/>
      </w:r>
      <w:r w:rsidRPr="003650AA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650A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50AA">
        <w:rPr>
          <w:rFonts w:ascii="Arial" w:hAnsi="Arial" w:cs="Arial"/>
          <w:b/>
          <w:sz w:val="20"/>
          <w:szCs w:val="20"/>
        </w:rPr>
      </w:r>
      <w:r w:rsidRPr="003650AA">
        <w:rPr>
          <w:rFonts w:ascii="Arial" w:hAnsi="Arial" w:cs="Arial"/>
          <w:b/>
          <w:sz w:val="20"/>
          <w:szCs w:val="20"/>
        </w:rPr>
        <w:fldChar w:fldCharType="separate"/>
      </w:r>
      <w:r w:rsidRPr="003650AA">
        <w:rPr>
          <w:rFonts w:ascii="Arial" w:hAnsi="Arial" w:cs="Arial"/>
          <w:b/>
          <w:noProof/>
          <w:sz w:val="20"/>
          <w:szCs w:val="20"/>
        </w:rPr>
        <w:t>[</w:t>
      </w:r>
      <w:r>
        <w:rPr>
          <w:rFonts w:ascii="Arial" w:hAnsi="Arial" w:cs="Arial"/>
          <w:b/>
          <w:noProof/>
          <w:sz w:val="20"/>
          <w:szCs w:val="20"/>
        </w:rPr>
        <w:t>E-Mail oder Handynummer</w:t>
      </w:r>
      <w:r w:rsidRPr="003650AA">
        <w:rPr>
          <w:rFonts w:ascii="Arial" w:hAnsi="Arial" w:cs="Arial"/>
          <w:b/>
          <w:noProof/>
          <w:sz w:val="20"/>
          <w:szCs w:val="20"/>
        </w:rPr>
        <w:t>]</w:t>
      </w:r>
      <w:r w:rsidRPr="003650AA">
        <w:rPr>
          <w:rFonts w:ascii="Arial" w:hAnsi="Arial" w:cs="Arial"/>
          <w:b/>
          <w:sz w:val="20"/>
          <w:szCs w:val="20"/>
        </w:rPr>
        <w:fldChar w:fldCharType="end"/>
      </w:r>
    </w:p>
    <w:p w14:paraId="421F0C65" w14:textId="77777777" w:rsidR="003650AA" w:rsidRPr="003650AA" w:rsidRDefault="003650AA" w:rsidP="00421FC8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7D8F5991" w14:textId="3207D930" w:rsidR="00737C4B" w:rsidRPr="000351C9" w:rsidRDefault="00737C4B" w:rsidP="00737C4B">
      <w:pPr>
        <w:pStyle w:val="Listenabsatz"/>
        <w:numPr>
          <w:ilvl w:val="0"/>
          <w:numId w:val="11"/>
        </w:numPr>
        <w:spacing w:before="120" w:after="180" w:line="312" w:lineRule="auto"/>
        <w:contextualSpacing w:val="0"/>
        <w:rPr>
          <w:rFonts w:ascii="Arial" w:hAnsi="Arial" w:cs="Arial"/>
          <w:b/>
          <w:sz w:val="28"/>
          <w:szCs w:val="28"/>
        </w:rPr>
      </w:pPr>
      <w:r w:rsidRPr="000351C9">
        <w:rPr>
          <w:rFonts w:ascii="Arial" w:hAnsi="Arial" w:cs="Arial"/>
          <w:b/>
          <w:sz w:val="28"/>
          <w:szCs w:val="28"/>
        </w:rPr>
        <w:t>Schutzkonzept</w:t>
      </w:r>
    </w:p>
    <w:p w14:paraId="7F6C0DB4" w14:textId="47ADDC0C" w:rsidR="00917931" w:rsidRPr="000351C9" w:rsidRDefault="00917931" w:rsidP="00917931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Das Ziel dieses Schutzkonzepts ist es, die Gesundheit für alle Teammitglieder wie Spieler, Staff</w:t>
      </w:r>
      <w:r w:rsidR="00947C79">
        <w:rPr>
          <w:rFonts w:ascii="Arial" w:hAnsi="Arial" w:cs="Arial"/>
          <w:sz w:val="20"/>
          <w:szCs w:val="20"/>
        </w:rPr>
        <w:t xml:space="preserve"> Mitglieder</w:t>
      </w:r>
      <w:r w:rsidRPr="000351C9">
        <w:rPr>
          <w:rFonts w:ascii="Arial" w:hAnsi="Arial" w:cs="Arial"/>
          <w:sz w:val="20"/>
          <w:szCs w:val="20"/>
        </w:rPr>
        <w:t>, Funktionäre und deren Angehörigen durch die Einführung des Trainingsbetriebs sicherstellen.</w:t>
      </w:r>
      <w:r w:rsidR="002C30EA">
        <w:rPr>
          <w:rFonts w:ascii="Arial" w:hAnsi="Arial" w:cs="Arial"/>
          <w:sz w:val="20"/>
          <w:szCs w:val="20"/>
        </w:rPr>
        <w:t xml:space="preserve"> Zudem </w:t>
      </w:r>
      <w:r w:rsidR="00561D99">
        <w:rPr>
          <w:rFonts w:ascii="Arial" w:hAnsi="Arial" w:cs="Arial"/>
          <w:sz w:val="20"/>
          <w:szCs w:val="20"/>
        </w:rPr>
        <w:t>sollen</w:t>
      </w:r>
      <w:r w:rsidR="002C30EA">
        <w:rPr>
          <w:rFonts w:ascii="Arial" w:hAnsi="Arial" w:cs="Arial"/>
          <w:sz w:val="20"/>
          <w:szCs w:val="20"/>
        </w:rPr>
        <w:t xml:space="preserve"> die Ausbreitung des Coronavirus vermieden und die vulnerablen Gruppen geschützt werden.</w:t>
      </w:r>
    </w:p>
    <w:p w14:paraId="6F56A04F" w14:textId="17910759" w:rsidR="00917931" w:rsidRPr="000351C9" w:rsidRDefault="00AA5801" w:rsidP="00917931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Für das gesamte Schutzkonzept gilt, dass d</w:t>
      </w:r>
      <w:r w:rsidR="005845C4" w:rsidRPr="000351C9">
        <w:rPr>
          <w:rFonts w:ascii="Arial" w:hAnsi="Arial" w:cs="Arial"/>
          <w:sz w:val="20"/>
          <w:szCs w:val="20"/>
        </w:rPr>
        <w:t xml:space="preserve">ie Regeln von Bund und Kanton </w:t>
      </w:r>
      <w:r w:rsidRPr="000351C9">
        <w:rPr>
          <w:rFonts w:ascii="Arial" w:hAnsi="Arial" w:cs="Arial"/>
          <w:sz w:val="20"/>
          <w:szCs w:val="20"/>
        </w:rPr>
        <w:t>in jedem Fall vor</w:t>
      </w:r>
      <w:r w:rsidR="005845C4" w:rsidRPr="000351C9">
        <w:rPr>
          <w:rFonts w:ascii="Arial" w:hAnsi="Arial" w:cs="Arial"/>
          <w:sz w:val="20"/>
          <w:szCs w:val="20"/>
        </w:rPr>
        <w:t>gehen.</w:t>
      </w:r>
      <w:r w:rsidR="000351C9" w:rsidRPr="000351C9">
        <w:rPr>
          <w:rFonts w:ascii="Arial" w:hAnsi="Arial" w:cs="Arial"/>
          <w:sz w:val="20"/>
          <w:szCs w:val="20"/>
        </w:rPr>
        <w:t xml:space="preserve"> </w:t>
      </w:r>
      <w:r w:rsidR="00917931" w:rsidRPr="000351C9">
        <w:rPr>
          <w:rFonts w:ascii="Arial" w:hAnsi="Arial" w:cs="Arial"/>
          <w:sz w:val="20"/>
          <w:szCs w:val="20"/>
        </w:rPr>
        <w:t>Dabei sind die Hygieneregeln des BAG einzuhalten:</w:t>
      </w:r>
    </w:p>
    <w:p w14:paraId="6950E285" w14:textId="1DA4F912" w:rsidR="00917931" w:rsidRPr="000351C9" w:rsidRDefault="0091793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Social</w:t>
      </w:r>
      <w:r w:rsidR="004967F1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Distancing (2 m Mindestabstand zwischen allen Personen; 10 m</w:t>
      </w:r>
      <w:r w:rsidRPr="003650AA">
        <w:rPr>
          <w:rFonts w:ascii="Arial" w:hAnsi="Arial" w:cs="Arial"/>
          <w:sz w:val="20"/>
          <w:szCs w:val="20"/>
        </w:rPr>
        <w:t>2</w:t>
      </w:r>
      <w:r w:rsidRPr="000351C9">
        <w:rPr>
          <w:rFonts w:ascii="Arial" w:hAnsi="Arial" w:cs="Arial"/>
          <w:sz w:val="20"/>
          <w:szCs w:val="20"/>
        </w:rPr>
        <w:t xml:space="preserve"> pro Person; kein Körperkontakt)</w:t>
      </w:r>
    </w:p>
    <w:p w14:paraId="5F0EF0D7" w14:textId="214AC71D" w:rsidR="00917931" w:rsidRPr="000351C9" w:rsidRDefault="0091793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Maximale Gruppengrösse von fünf Personen gemäss aktueller behördlicher Vorgabe.</w:t>
      </w:r>
    </w:p>
    <w:p w14:paraId="5B3A50DB" w14:textId="77777777" w:rsidR="00917931" w:rsidRPr="000351C9" w:rsidRDefault="0091793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Besonders gefährdete Personen müssen die spezifischen Vorgaben des BAG beachten.</w:t>
      </w:r>
    </w:p>
    <w:p w14:paraId="673CB8D9" w14:textId="122D23B4" w:rsidR="00917931" w:rsidRDefault="00917931" w:rsidP="00917931">
      <w:pPr>
        <w:tabs>
          <w:tab w:val="left" w:pos="2410"/>
        </w:tabs>
        <w:spacing w:before="120" w:after="120" w:line="312" w:lineRule="auto"/>
        <w:rPr>
          <w:rStyle w:val="Hyperlink"/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Weitere Infos gibt es auf der </w:t>
      </w:r>
      <w:hyperlink r:id="rId8" w:history="1">
        <w:r w:rsidRPr="007E0909">
          <w:rPr>
            <w:rStyle w:val="Hyperlink"/>
            <w:rFonts w:ascii="Arial" w:hAnsi="Arial" w:cs="Arial"/>
            <w:sz w:val="20"/>
            <w:szCs w:val="20"/>
          </w:rPr>
          <w:t>Webseite des BAG</w:t>
        </w:r>
      </w:hyperlink>
      <w:r w:rsidR="007E0909">
        <w:rPr>
          <w:rFonts w:ascii="Arial" w:hAnsi="Arial" w:cs="Arial"/>
          <w:sz w:val="20"/>
          <w:szCs w:val="20"/>
        </w:rPr>
        <w:t>.</w:t>
      </w:r>
    </w:p>
    <w:p w14:paraId="1F8C4E20" w14:textId="77777777" w:rsidR="000351C9" w:rsidRDefault="000351C9" w:rsidP="00917931">
      <w:pPr>
        <w:tabs>
          <w:tab w:val="left" w:pos="2410"/>
        </w:tabs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649DEDAD" w14:textId="77777777" w:rsidR="00F91A36" w:rsidRDefault="00737C4B" w:rsidP="00737C4B">
      <w:pPr>
        <w:pStyle w:val="Listenabsatz"/>
        <w:numPr>
          <w:ilvl w:val="1"/>
          <w:numId w:val="11"/>
        </w:numPr>
        <w:tabs>
          <w:tab w:val="left" w:pos="567"/>
        </w:tabs>
        <w:spacing w:before="120" w:after="180" w:line="312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737C4B">
        <w:rPr>
          <w:rFonts w:ascii="Arial" w:hAnsi="Arial" w:cs="Arial"/>
          <w:b/>
          <w:sz w:val="24"/>
          <w:szCs w:val="24"/>
        </w:rPr>
        <w:t>Risikobeurteilung und Triage</w:t>
      </w:r>
    </w:p>
    <w:p w14:paraId="19B3EDB3" w14:textId="77777777" w:rsidR="00737C4B" w:rsidRPr="000351C9" w:rsidRDefault="00737C4B" w:rsidP="00F91A36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 w:rsidRPr="00F91A36">
        <w:rPr>
          <w:rFonts w:ascii="Arial" w:hAnsi="Arial" w:cs="Arial"/>
          <w:b/>
          <w:sz w:val="20"/>
          <w:szCs w:val="20"/>
        </w:rPr>
        <w:t>a</w:t>
      </w:r>
      <w:r w:rsidRPr="000351C9">
        <w:rPr>
          <w:rFonts w:ascii="Arial" w:hAnsi="Arial" w:cs="Arial"/>
          <w:b/>
          <w:sz w:val="20"/>
          <w:szCs w:val="20"/>
        </w:rPr>
        <w:t>. Krankheitssymptome</w:t>
      </w:r>
    </w:p>
    <w:p w14:paraId="26B2BC6D" w14:textId="199A7A08" w:rsidR="00BD376C" w:rsidRPr="000351C9" w:rsidRDefault="00010FAB" w:rsidP="00BD376C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Auch wenn </w:t>
      </w:r>
      <w:r w:rsidR="00AF452E">
        <w:rPr>
          <w:rFonts w:ascii="Arial" w:hAnsi="Arial" w:cs="Arial"/>
          <w:sz w:val="20"/>
          <w:szCs w:val="20"/>
        </w:rPr>
        <w:t xml:space="preserve">wir </w:t>
      </w:r>
      <w:r>
        <w:rPr>
          <w:rFonts w:ascii="Arial" w:hAnsi="Arial" w:cs="Arial"/>
          <w:sz w:val="20"/>
          <w:szCs w:val="20"/>
        </w:rPr>
        <w:t>de</w:t>
      </w:r>
      <w:r w:rsidR="00AF452E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Trainingsbetrieb langsam wieder aufnehmen wollen, sollen </w:t>
      </w:r>
      <w:r w:rsidR="00917931" w:rsidRPr="000351C9">
        <w:rPr>
          <w:rFonts w:ascii="Arial" w:hAnsi="Arial" w:cs="Arial"/>
          <w:sz w:val="20"/>
          <w:szCs w:val="20"/>
        </w:rPr>
        <w:t>Unihockeyteams nicht als Übertrager der Krankheitserreger dienen</w:t>
      </w:r>
      <w:r>
        <w:rPr>
          <w:rFonts w:ascii="Arial" w:hAnsi="Arial" w:cs="Arial"/>
          <w:sz w:val="20"/>
          <w:szCs w:val="20"/>
        </w:rPr>
        <w:t>.</w:t>
      </w:r>
      <w:r w:rsidR="00917931" w:rsidRPr="000351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917931" w:rsidRPr="000351C9">
        <w:rPr>
          <w:rFonts w:ascii="Arial" w:hAnsi="Arial" w:cs="Arial"/>
          <w:sz w:val="20"/>
          <w:szCs w:val="20"/>
        </w:rPr>
        <w:t xml:space="preserve">ntsprechend müssen die Coronaviren vom Team ferngehalten werden. </w:t>
      </w:r>
      <w:r w:rsidR="00AA5801" w:rsidRPr="000351C9">
        <w:rPr>
          <w:rFonts w:ascii="Arial" w:hAnsi="Arial" w:cs="Arial"/>
          <w:sz w:val="20"/>
          <w:szCs w:val="20"/>
        </w:rPr>
        <w:t xml:space="preserve">Treten bei einem Teammitglied oder jemandem des Staffs </w:t>
      </w:r>
      <w:r w:rsidR="00BD376C" w:rsidRPr="000351C9">
        <w:rPr>
          <w:rFonts w:ascii="Arial" w:hAnsi="Arial" w:cs="Arial"/>
          <w:sz w:val="20"/>
          <w:szCs w:val="20"/>
        </w:rPr>
        <w:t>Krankheitssymptome</w:t>
      </w:r>
      <w:r w:rsidR="00AA5801" w:rsidRPr="000351C9">
        <w:rPr>
          <w:rFonts w:ascii="Arial" w:hAnsi="Arial" w:cs="Arial"/>
          <w:sz w:val="20"/>
          <w:szCs w:val="20"/>
        </w:rPr>
        <w:t xml:space="preserve"> auf, ist diese Person sofort </w:t>
      </w:r>
      <w:r w:rsidR="00BD376C" w:rsidRPr="000351C9">
        <w:rPr>
          <w:rFonts w:ascii="Arial" w:hAnsi="Arial" w:cs="Arial"/>
          <w:sz w:val="20"/>
          <w:szCs w:val="20"/>
        </w:rPr>
        <w:t>vo</w:t>
      </w:r>
      <w:r w:rsidR="0074725C">
        <w:rPr>
          <w:rFonts w:ascii="Arial" w:hAnsi="Arial" w:cs="Arial"/>
          <w:sz w:val="20"/>
          <w:szCs w:val="20"/>
        </w:rPr>
        <w:t xml:space="preserve">m Team </w:t>
      </w:r>
      <w:r w:rsidR="00AA5801" w:rsidRPr="000351C9">
        <w:rPr>
          <w:rFonts w:ascii="Arial" w:hAnsi="Arial" w:cs="Arial"/>
          <w:sz w:val="20"/>
          <w:szCs w:val="20"/>
        </w:rPr>
        <w:t>zu trennen</w:t>
      </w:r>
      <w:r w:rsidR="0074725C">
        <w:rPr>
          <w:rFonts w:ascii="Arial" w:hAnsi="Arial" w:cs="Arial"/>
          <w:sz w:val="20"/>
          <w:szCs w:val="20"/>
        </w:rPr>
        <w:t xml:space="preserve">. Auch Personen mit leichten Krankheitssymptomen dürfen </w:t>
      </w:r>
      <w:r w:rsidR="002C5087" w:rsidRPr="000351C9">
        <w:rPr>
          <w:rFonts w:ascii="Arial" w:hAnsi="Arial" w:cs="Arial"/>
          <w:sz w:val="20"/>
          <w:szCs w:val="20"/>
        </w:rPr>
        <w:t>nicht am Training teilnehmen</w:t>
      </w:r>
      <w:r w:rsidR="00BD376C" w:rsidRPr="000351C9">
        <w:rPr>
          <w:rFonts w:ascii="Arial" w:hAnsi="Arial" w:cs="Arial"/>
          <w:sz w:val="20"/>
          <w:szCs w:val="20"/>
        </w:rPr>
        <w:t>.</w:t>
      </w:r>
    </w:p>
    <w:p w14:paraId="31F3779E" w14:textId="77777777" w:rsidR="005845C4" w:rsidRPr="000351C9" w:rsidRDefault="00AA5801" w:rsidP="005845C4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Dabei gelten für den potenziell Infizierten die </w:t>
      </w:r>
      <w:r w:rsidR="005845C4" w:rsidRPr="000351C9">
        <w:rPr>
          <w:rFonts w:ascii="Arial" w:hAnsi="Arial" w:cs="Arial"/>
          <w:sz w:val="20"/>
          <w:szCs w:val="20"/>
        </w:rPr>
        <w:t>Richtlinien des BAG</w:t>
      </w:r>
      <w:r w:rsidRPr="000351C9">
        <w:rPr>
          <w:rFonts w:ascii="Arial" w:hAnsi="Arial" w:cs="Arial"/>
          <w:sz w:val="20"/>
          <w:szCs w:val="20"/>
        </w:rPr>
        <w:t>:</w:t>
      </w:r>
    </w:p>
    <w:p w14:paraId="6440AFF4" w14:textId="77777777" w:rsidR="005845C4" w:rsidRPr="000351C9" w:rsidRDefault="00AA580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Z</w:t>
      </w:r>
      <w:r w:rsidR="005845C4" w:rsidRPr="000351C9">
        <w:rPr>
          <w:rFonts w:ascii="Arial" w:hAnsi="Arial" w:cs="Arial"/>
          <w:sz w:val="20"/>
          <w:szCs w:val="20"/>
        </w:rPr>
        <w:t>u Hause bleiben</w:t>
      </w:r>
      <w:r w:rsidRPr="000351C9">
        <w:rPr>
          <w:rFonts w:ascii="Arial" w:hAnsi="Arial" w:cs="Arial"/>
          <w:sz w:val="20"/>
          <w:szCs w:val="20"/>
        </w:rPr>
        <w:t xml:space="preserve"> (Selbstisolation)</w:t>
      </w:r>
    </w:p>
    <w:p w14:paraId="20AB0F64" w14:textId="77777777" w:rsidR="005845C4" w:rsidRPr="000351C9" w:rsidRDefault="002B14D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</w:t>
      </w:r>
      <w:r w:rsidR="00AA5801" w:rsidRPr="000351C9">
        <w:rPr>
          <w:rFonts w:ascii="Arial" w:hAnsi="Arial" w:cs="Arial"/>
          <w:sz w:val="20"/>
          <w:szCs w:val="20"/>
        </w:rPr>
        <w:t xml:space="preserve">en </w:t>
      </w:r>
      <w:r w:rsidR="005845C4" w:rsidRPr="000351C9">
        <w:rPr>
          <w:rFonts w:ascii="Arial" w:hAnsi="Arial" w:cs="Arial"/>
          <w:sz w:val="20"/>
          <w:szCs w:val="20"/>
        </w:rPr>
        <w:t>Kontakt mit dem Hausarzt</w:t>
      </w:r>
      <w:r w:rsidR="00AA5801" w:rsidRPr="000351C9">
        <w:rPr>
          <w:rFonts w:ascii="Arial" w:hAnsi="Arial" w:cs="Arial"/>
          <w:sz w:val="20"/>
          <w:szCs w:val="20"/>
        </w:rPr>
        <w:t xml:space="preserve"> aufnehmen</w:t>
      </w:r>
    </w:p>
    <w:p w14:paraId="5D7A2A72" w14:textId="77777777" w:rsidR="005845C4" w:rsidRPr="000351C9" w:rsidRDefault="0091793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Falls ärztliche Anordnung: </w:t>
      </w:r>
      <w:r w:rsidR="00AA5801" w:rsidRPr="000351C9">
        <w:rPr>
          <w:rFonts w:ascii="Arial" w:hAnsi="Arial" w:cs="Arial"/>
          <w:sz w:val="20"/>
          <w:szCs w:val="20"/>
        </w:rPr>
        <w:t>Corona-</w:t>
      </w:r>
      <w:r w:rsidR="005845C4" w:rsidRPr="000351C9">
        <w:rPr>
          <w:rFonts w:ascii="Arial" w:hAnsi="Arial" w:cs="Arial"/>
          <w:sz w:val="20"/>
          <w:szCs w:val="20"/>
        </w:rPr>
        <w:t xml:space="preserve">Test </w:t>
      </w:r>
      <w:r w:rsidR="00AA5801" w:rsidRPr="000351C9">
        <w:rPr>
          <w:rFonts w:ascii="Arial" w:hAnsi="Arial" w:cs="Arial"/>
          <w:sz w:val="20"/>
          <w:szCs w:val="20"/>
        </w:rPr>
        <w:t>durchführen</w:t>
      </w:r>
    </w:p>
    <w:p w14:paraId="32BB3D51" w14:textId="77777777" w:rsidR="005845C4" w:rsidRPr="000351C9" w:rsidRDefault="00AA5801" w:rsidP="003650AA">
      <w:pPr>
        <w:pStyle w:val="Listenabsatz"/>
        <w:numPr>
          <w:ilvl w:val="0"/>
          <w:numId w:val="4"/>
        </w:numPr>
        <w:spacing w:before="60" w:after="60" w:line="312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A</w:t>
      </w:r>
      <w:r w:rsidR="005845C4" w:rsidRPr="000351C9">
        <w:rPr>
          <w:rFonts w:ascii="Arial" w:hAnsi="Arial" w:cs="Arial"/>
          <w:sz w:val="20"/>
          <w:szCs w:val="20"/>
        </w:rPr>
        <w:t>llfälliges «Contact-Tracing»</w:t>
      </w:r>
      <w:r w:rsidRPr="000351C9">
        <w:rPr>
          <w:rFonts w:ascii="Arial" w:hAnsi="Arial" w:cs="Arial"/>
          <w:sz w:val="20"/>
          <w:szCs w:val="20"/>
        </w:rPr>
        <w:t xml:space="preserve"> durchführen</w:t>
      </w:r>
    </w:p>
    <w:p w14:paraId="542C2776" w14:textId="08B65C2C" w:rsidR="00AA5801" w:rsidRDefault="000351C9" w:rsidP="00AA5801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betroffene Team </w:t>
      </w:r>
      <w:r w:rsidR="00AA5801" w:rsidRPr="000351C9">
        <w:rPr>
          <w:rFonts w:ascii="Arial" w:hAnsi="Arial" w:cs="Arial"/>
          <w:sz w:val="20"/>
          <w:szCs w:val="20"/>
        </w:rPr>
        <w:t>und das nähere Umfeld ist umgehend über die Krankheitssymptome zu orientieren.</w:t>
      </w:r>
    </w:p>
    <w:p w14:paraId="25D390A2" w14:textId="6943504B" w:rsidR="003650AA" w:rsidRDefault="00EF5AD1" w:rsidP="003650AA">
      <w:pPr>
        <w:spacing w:before="120" w:after="120" w:line="312" w:lineRule="auto"/>
        <w:rPr>
          <w:rFonts w:ascii="Arial" w:hAnsi="Arial" w:cs="Arial"/>
          <w:b/>
          <w:sz w:val="24"/>
          <w:szCs w:val="24"/>
        </w:rPr>
      </w:pPr>
      <w:r w:rsidRPr="000A5618">
        <w:rPr>
          <w:rFonts w:ascii="Arial" w:hAnsi="Arial" w:cs="Arial"/>
          <w:sz w:val="20"/>
          <w:szCs w:val="20"/>
        </w:rPr>
        <w:t>Risikopersonen (z.</w:t>
      </w:r>
      <w:r>
        <w:rPr>
          <w:rFonts w:ascii="Arial" w:hAnsi="Arial" w:cs="Arial"/>
          <w:sz w:val="20"/>
          <w:szCs w:val="20"/>
        </w:rPr>
        <w:t xml:space="preserve"> </w:t>
      </w:r>
      <w:r w:rsidRPr="000A5618"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 xml:space="preserve">Menschen mit </w:t>
      </w:r>
      <w:r w:rsidRPr="000A5618">
        <w:rPr>
          <w:rFonts w:ascii="Arial" w:hAnsi="Arial" w:cs="Arial"/>
          <w:sz w:val="20"/>
          <w:szCs w:val="20"/>
        </w:rPr>
        <w:t xml:space="preserve">Bluthochdruck, chronische Atemwegserkrankungen, </w:t>
      </w:r>
      <w:r>
        <w:rPr>
          <w:rFonts w:ascii="Arial" w:hAnsi="Arial" w:cs="Arial"/>
          <w:sz w:val="20"/>
          <w:szCs w:val="20"/>
        </w:rPr>
        <w:t xml:space="preserve">einem </w:t>
      </w:r>
      <w:r w:rsidRPr="000A5618">
        <w:rPr>
          <w:rFonts w:ascii="Arial" w:hAnsi="Arial" w:cs="Arial"/>
          <w:sz w:val="20"/>
          <w:szCs w:val="20"/>
        </w:rPr>
        <w:t>schwache</w:t>
      </w:r>
      <w:r>
        <w:rPr>
          <w:rFonts w:ascii="Arial" w:hAnsi="Arial" w:cs="Arial"/>
          <w:sz w:val="20"/>
          <w:szCs w:val="20"/>
        </w:rPr>
        <w:t>n</w:t>
      </w:r>
      <w:r w:rsidRPr="000A5618">
        <w:rPr>
          <w:rFonts w:ascii="Arial" w:hAnsi="Arial" w:cs="Arial"/>
          <w:sz w:val="20"/>
          <w:szCs w:val="20"/>
        </w:rPr>
        <w:t xml:space="preserve"> Immunsystem</w:t>
      </w:r>
      <w:r>
        <w:rPr>
          <w:rFonts w:ascii="Arial" w:hAnsi="Arial" w:cs="Arial"/>
          <w:sz w:val="20"/>
          <w:szCs w:val="20"/>
        </w:rPr>
        <w:t xml:space="preserve"> etc.</w:t>
      </w:r>
      <w:r w:rsidRPr="000A5618">
        <w:rPr>
          <w:rFonts w:ascii="Arial" w:hAnsi="Arial" w:cs="Arial"/>
          <w:sz w:val="20"/>
          <w:szCs w:val="20"/>
        </w:rPr>
        <w:t>) sind ganz vom Trainingsbetrieb fernzuhalten.</w:t>
      </w:r>
      <w:r w:rsidR="003650AA">
        <w:rPr>
          <w:rFonts w:ascii="Arial" w:hAnsi="Arial" w:cs="Arial"/>
          <w:b/>
          <w:sz w:val="24"/>
          <w:szCs w:val="24"/>
        </w:rPr>
        <w:br w:type="page"/>
      </w:r>
    </w:p>
    <w:p w14:paraId="67C01E2C" w14:textId="6D425C15" w:rsidR="00F91A36" w:rsidRDefault="00737C4B" w:rsidP="00F91A36">
      <w:pPr>
        <w:pStyle w:val="Listenabsatz"/>
        <w:numPr>
          <w:ilvl w:val="1"/>
          <w:numId w:val="11"/>
        </w:numPr>
        <w:tabs>
          <w:tab w:val="left" w:pos="567"/>
        </w:tabs>
        <w:spacing w:before="120" w:after="180" w:line="312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F91A36">
        <w:rPr>
          <w:rFonts w:ascii="Arial" w:hAnsi="Arial" w:cs="Arial"/>
          <w:b/>
          <w:sz w:val="24"/>
          <w:szCs w:val="24"/>
        </w:rPr>
        <w:lastRenderedPageBreak/>
        <w:t>Anreise, Ankunft und Abreise zum und vom Trainingsort</w:t>
      </w:r>
    </w:p>
    <w:p w14:paraId="50525E1E" w14:textId="77777777" w:rsidR="00737C4B" w:rsidRPr="000351C9" w:rsidRDefault="00737C4B" w:rsidP="00F91A36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 w:rsidRPr="00F91A36">
        <w:rPr>
          <w:rFonts w:ascii="Arial" w:hAnsi="Arial" w:cs="Arial"/>
          <w:b/>
          <w:sz w:val="20"/>
          <w:szCs w:val="20"/>
        </w:rPr>
        <w:t>a</w:t>
      </w:r>
      <w:r w:rsidRPr="000351C9">
        <w:rPr>
          <w:rFonts w:ascii="Arial" w:hAnsi="Arial" w:cs="Arial"/>
          <w:b/>
          <w:sz w:val="20"/>
          <w:szCs w:val="20"/>
        </w:rPr>
        <w:t>. An- und Abreise zum Trainingsort</w:t>
      </w:r>
    </w:p>
    <w:p w14:paraId="02F18077" w14:textId="3F1A645F" w:rsidR="00F61BBA" w:rsidRPr="000351C9" w:rsidRDefault="00652A11" w:rsidP="00F61BBA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Die Anreise</w:t>
      </w:r>
      <w:r w:rsidR="00AA5801" w:rsidRPr="000351C9">
        <w:rPr>
          <w:rFonts w:ascii="Arial" w:hAnsi="Arial" w:cs="Arial"/>
          <w:sz w:val="20"/>
          <w:szCs w:val="20"/>
        </w:rPr>
        <w:t xml:space="preserve"> von allen Teammitgliedern </w:t>
      </w:r>
      <w:r w:rsidR="00917931" w:rsidRPr="000351C9">
        <w:rPr>
          <w:rFonts w:ascii="Arial" w:hAnsi="Arial" w:cs="Arial"/>
          <w:sz w:val="20"/>
          <w:szCs w:val="20"/>
        </w:rPr>
        <w:t xml:space="preserve">zum Trainingsort </w:t>
      </w:r>
      <w:r w:rsidR="00AA5801" w:rsidRPr="000351C9">
        <w:rPr>
          <w:rFonts w:ascii="Arial" w:hAnsi="Arial" w:cs="Arial"/>
          <w:sz w:val="20"/>
          <w:szCs w:val="20"/>
        </w:rPr>
        <w:t xml:space="preserve">erfolgt individuell mit dem Auto oder im </w:t>
      </w:r>
      <w:r w:rsidR="00FE7AF4" w:rsidRPr="000351C9">
        <w:rPr>
          <w:rFonts w:ascii="Arial" w:hAnsi="Arial" w:cs="Arial"/>
          <w:sz w:val="20"/>
          <w:szCs w:val="20"/>
        </w:rPr>
        <w:t>Langsamverkehr</w:t>
      </w:r>
      <w:r w:rsidR="00010FAB">
        <w:rPr>
          <w:rFonts w:ascii="Arial" w:hAnsi="Arial" w:cs="Arial"/>
          <w:sz w:val="20"/>
          <w:szCs w:val="20"/>
        </w:rPr>
        <w:t xml:space="preserve"> (Laufen, Velo)</w:t>
      </w:r>
      <w:r w:rsidR="00917931" w:rsidRPr="000351C9">
        <w:rPr>
          <w:rFonts w:ascii="Arial" w:hAnsi="Arial" w:cs="Arial"/>
          <w:sz w:val="20"/>
          <w:szCs w:val="20"/>
        </w:rPr>
        <w:t>.</w:t>
      </w:r>
      <w:r w:rsidR="00AA5801" w:rsidRPr="000351C9">
        <w:rPr>
          <w:rFonts w:ascii="Arial" w:hAnsi="Arial" w:cs="Arial"/>
          <w:sz w:val="20"/>
          <w:szCs w:val="20"/>
        </w:rPr>
        <w:t xml:space="preserve"> </w:t>
      </w:r>
      <w:r w:rsidR="00917931" w:rsidRPr="000351C9">
        <w:rPr>
          <w:rFonts w:ascii="Arial" w:hAnsi="Arial" w:cs="Arial"/>
          <w:sz w:val="20"/>
          <w:szCs w:val="20"/>
        </w:rPr>
        <w:t>A</w:t>
      </w:r>
      <w:r w:rsidR="00AA5801" w:rsidRPr="000351C9">
        <w:rPr>
          <w:rFonts w:ascii="Arial" w:hAnsi="Arial" w:cs="Arial"/>
          <w:sz w:val="20"/>
          <w:szCs w:val="20"/>
        </w:rPr>
        <w:t xml:space="preserve">uf den öffentlichen Verkehr </w:t>
      </w:r>
      <w:r w:rsidR="002C5087" w:rsidRPr="000351C9">
        <w:rPr>
          <w:rFonts w:ascii="Arial" w:hAnsi="Arial" w:cs="Arial"/>
          <w:sz w:val="20"/>
          <w:szCs w:val="20"/>
        </w:rPr>
        <w:t>ist,</w:t>
      </w:r>
      <w:r w:rsidR="00AA5801" w:rsidRPr="000351C9">
        <w:rPr>
          <w:rFonts w:ascii="Arial" w:hAnsi="Arial" w:cs="Arial"/>
          <w:sz w:val="20"/>
          <w:szCs w:val="20"/>
        </w:rPr>
        <w:t xml:space="preserve"> wenn immer möglich</w:t>
      </w:r>
      <w:r w:rsidR="005E0D96">
        <w:rPr>
          <w:rFonts w:ascii="Arial" w:hAnsi="Arial" w:cs="Arial"/>
          <w:sz w:val="20"/>
          <w:szCs w:val="20"/>
        </w:rPr>
        <w:t>,</w:t>
      </w:r>
      <w:r w:rsidR="00AA5801" w:rsidRPr="000351C9">
        <w:rPr>
          <w:rFonts w:ascii="Arial" w:hAnsi="Arial" w:cs="Arial"/>
          <w:sz w:val="20"/>
          <w:szCs w:val="20"/>
        </w:rPr>
        <w:t xml:space="preserve"> zu verzichten.</w:t>
      </w:r>
    </w:p>
    <w:p w14:paraId="05DA075D" w14:textId="058C7B00" w:rsidR="005F1CFD" w:rsidRDefault="005F1CFD" w:rsidP="005F1CFD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Alle Türen </w:t>
      </w:r>
      <w:r w:rsidR="00AA5801" w:rsidRPr="000351C9">
        <w:rPr>
          <w:rFonts w:ascii="Arial" w:hAnsi="Arial" w:cs="Arial"/>
          <w:sz w:val="20"/>
          <w:szCs w:val="20"/>
        </w:rPr>
        <w:t>der Sportstätten werden</w:t>
      </w:r>
      <w:r w:rsidRPr="000351C9">
        <w:rPr>
          <w:rFonts w:ascii="Arial" w:hAnsi="Arial" w:cs="Arial"/>
          <w:sz w:val="20"/>
          <w:szCs w:val="20"/>
        </w:rPr>
        <w:t xml:space="preserve"> </w:t>
      </w:r>
      <w:r w:rsidR="00FC334E" w:rsidRPr="000351C9">
        <w:rPr>
          <w:rFonts w:ascii="Arial" w:hAnsi="Arial" w:cs="Arial"/>
          <w:sz w:val="20"/>
          <w:szCs w:val="20"/>
        </w:rPr>
        <w:t xml:space="preserve">falls </w:t>
      </w:r>
      <w:r w:rsidRPr="000351C9">
        <w:rPr>
          <w:rFonts w:ascii="Arial" w:hAnsi="Arial" w:cs="Arial"/>
          <w:sz w:val="20"/>
          <w:szCs w:val="20"/>
        </w:rPr>
        <w:t xml:space="preserve">möglich offengelassen, was das Berühren der Türgriffe </w:t>
      </w:r>
      <w:r w:rsidR="00FC334E" w:rsidRPr="000351C9">
        <w:rPr>
          <w:rFonts w:ascii="Arial" w:hAnsi="Arial" w:cs="Arial"/>
          <w:sz w:val="20"/>
          <w:szCs w:val="20"/>
        </w:rPr>
        <w:t xml:space="preserve">durch die Teammitglieder </w:t>
      </w:r>
      <w:r w:rsidRPr="000351C9">
        <w:rPr>
          <w:rFonts w:ascii="Arial" w:hAnsi="Arial" w:cs="Arial"/>
          <w:sz w:val="20"/>
          <w:szCs w:val="20"/>
        </w:rPr>
        <w:t>vermeide</w:t>
      </w:r>
      <w:r w:rsidR="00101762">
        <w:rPr>
          <w:rFonts w:ascii="Arial" w:hAnsi="Arial" w:cs="Arial"/>
          <w:sz w:val="20"/>
          <w:szCs w:val="20"/>
        </w:rPr>
        <w:t>t</w:t>
      </w:r>
      <w:r w:rsidRPr="000351C9">
        <w:rPr>
          <w:rFonts w:ascii="Arial" w:hAnsi="Arial" w:cs="Arial"/>
          <w:sz w:val="20"/>
          <w:szCs w:val="20"/>
        </w:rPr>
        <w:t>.</w:t>
      </w:r>
    </w:p>
    <w:p w14:paraId="18591BC2" w14:textId="66E7CDCF" w:rsidR="002764FB" w:rsidRPr="000351C9" w:rsidRDefault="002764FB" w:rsidP="002764FB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Bei der Begrüssung ist auf das Social</w:t>
      </w:r>
      <w:r w:rsidR="00101762">
        <w:rPr>
          <w:rFonts w:ascii="Arial" w:hAnsi="Arial" w:cs="Arial"/>
          <w:sz w:val="20"/>
          <w:szCs w:val="20"/>
        </w:rPr>
        <w:t xml:space="preserve"> </w:t>
      </w:r>
      <w:r w:rsidR="00AA5801" w:rsidRPr="000351C9">
        <w:rPr>
          <w:rFonts w:ascii="Arial" w:hAnsi="Arial" w:cs="Arial"/>
          <w:sz w:val="20"/>
          <w:szCs w:val="20"/>
        </w:rPr>
        <w:t>D</w:t>
      </w:r>
      <w:r w:rsidRPr="000351C9">
        <w:rPr>
          <w:rFonts w:ascii="Arial" w:hAnsi="Arial" w:cs="Arial"/>
          <w:sz w:val="20"/>
          <w:szCs w:val="20"/>
        </w:rPr>
        <w:t>istancing zu achten:</w:t>
      </w:r>
    </w:p>
    <w:p w14:paraId="2D8AA8F3" w14:textId="77777777" w:rsidR="002764FB" w:rsidRPr="000351C9" w:rsidRDefault="00E307D8" w:rsidP="002764FB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Alle Teammitglieder halten </w:t>
      </w:r>
      <w:r w:rsidR="002764FB" w:rsidRPr="000351C9">
        <w:rPr>
          <w:rFonts w:ascii="Arial" w:hAnsi="Arial" w:cs="Arial"/>
          <w:sz w:val="20"/>
          <w:szCs w:val="20"/>
        </w:rPr>
        <w:t>mindestens zwei Meter Abstand zueinander</w:t>
      </w:r>
      <w:r w:rsidRPr="000351C9">
        <w:rPr>
          <w:rFonts w:ascii="Arial" w:hAnsi="Arial" w:cs="Arial"/>
          <w:sz w:val="20"/>
          <w:szCs w:val="20"/>
        </w:rPr>
        <w:t>.</w:t>
      </w:r>
    </w:p>
    <w:p w14:paraId="3B8047CF" w14:textId="77777777" w:rsidR="002764FB" w:rsidRPr="000351C9" w:rsidRDefault="002764FB" w:rsidP="002764FB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Händeschütteln, Begrüssungsküsse, Abklatschen</w:t>
      </w:r>
      <w:r w:rsidR="00FC334E" w:rsidRPr="000351C9">
        <w:rPr>
          <w:rFonts w:ascii="Arial" w:hAnsi="Arial" w:cs="Arial"/>
          <w:sz w:val="20"/>
          <w:szCs w:val="20"/>
        </w:rPr>
        <w:t xml:space="preserve"> </w:t>
      </w:r>
      <w:r w:rsidR="008E48A5" w:rsidRPr="000351C9">
        <w:rPr>
          <w:rFonts w:ascii="Arial" w:hAnsi="Arial" w:cs="Arial"/>
          <w:sz w:val="20"/>
          <w:szCs w:val="20"/>
        </w:rPr>
        <w:t xml:space="preserve">etc. </w:t>
      </w:r>
      <w:r w:rsidR="00092763" w:rsidRPr="000351C9">
        <w:rPr>
          <w:rFonts w:ascii="Arial" w:hAnsi="Arial" w:cs="Arial"/>
          <w:sz w:val="20"/>
          <w:szCs w:val="20"/>
        </w:rPr>
        <w:t>sind in jedem Fall zu unterlassen.</w:t>
      </w:r>
    </w:p>
    <w:p w14:paraId="434FA402" w14:textId="72896135" w:rsidR="00932031" w:rsidRPr="000351C9" w:rsidRDefault="00932031" w:rsidP="00932031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Die Hygienevorschriften sind währen</w:t>
      </w:r>
      <w:r w:rsidR="005E0D96">
        <w:rPr>
          <w:rFonts w:ascii="Arial" w:hAnsi="Arial" w:cs="Arial"/>
          <w:sz w:val="20"/>
          <w:szCs w:val="20"/>
        </w:rPr>
        <w:t>d</w:t>
      </w:r>
      <w:r w:rsidRPr="000351C9">
        <w:rPr>
          <w:rFonts w:ascii="Arial" w:hAnsi="Arial" w:cs="Arial"/>
          <w:sz w:val="20"/>
          <w:szCs w:val="20"/>
        </w:rPr>
        <w:t xml:space="preserve"> der ganzen Trainingseinheit einzuhalten:</w:t>
      </w:r>
    </w:p>
    <w:p w14:paraId="6153ADC0" w14:textId="77777777" w:rsidR="00932031" w:rsidRPr="000351C9" w:rsidRDefault="00932031" w:rsidP="00AA5801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In Taschentuch oder Armbeuge husten und niesen</w:t>
      </w:r>
      <w:r w:rsidR="00010FAB">
        <w:rPr>
          <w:rFonts w:ascii="Arial" w:hAnsi="Arial" w:cs="Arial"/>
          <w:sz w:val="20"/>
          <w:szCs w:val="20"/>
        </w:rPr>
        <w:t>.</w:t>
      </w:r>
    </w:p>
    <w:p w14:paraId="623D9476" w14:textId="0ED36B9F" w:rsidR="00932031" w:rsidRPr="00AE3BAC" w:rsidRDefault="00AE3BAC" w:rsidP="00AA5801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Regelmässig</w:t>
      </w:r>
      <w:r w:rsidRPr="00AE3BAC">
        <w:rPr>
          <w:rFonts w:ascii="Arial" w:hAnsi="Arial" w:cs="Arial"/>
          <w:sz w:val="20"/>
          <w:szCs w:val="20"/>
        </w:rPr>
        <w:t xml:space="preserve"> </w:t>
      </w:r>
      <w:r w:rsidR="00932031" w:rsidRPr="00AE3BAC">
        <w:rPr>
          <w:rFonts w:ascii="Arial" w:hAnsi="Arial" w:cs="Arial"/>
          <w:sz w:val="20"/>
          <w:szCs w:val="20"/>
        </w:rPr>
        <w:t>Hände waschen oder desinfizieren</w:t>
      </w:r>
      <w:r w:rsidR="00010FAB" w:rsidRPr="00AE3BA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Alle Spieler und Staffmitglieder haben ein persönliches Desinfektionsmittel dabei.</w:t>
      </w:r>
    </w:p>
    <w:p w14:paraId="6F755A6A" w14:textId="77777777" w:rsidR="00932031" w:rsidRPr="000351C9" w:rsidRDefault="00932031" w:rsidP="00AA5801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Berührung von Augen, Nase und Mund vermeiden</w:t>
      </w:r>
      <w:r w:rsidR="00010FAB">
        <w:rPr>
          <w:rFonts w:ascii="Arial" w:hAnsi="Arial" w:cs="Arial"/>
          <w:sz w:val="20"/>
          <w:szCs w:val="20"/>
        </w:rPr>
        <w:t>.</w:t>
      </w:r>
    </w:p>
    <w:p w14:paraId="0AF01A0F" w14:textId="77777777" w:rsidR="00737C4B" w:rsidRPr="00737C4B" w:rsidRDefault="00737C4B" w:rsidP="00737C4B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3824581D" w14:textId="77777777" w:rsidR="00737C4B" w:rsidRDefault="00737C4B" w:rsidP="00737C4B">
      <w:pPr>
        <w:pStyle w:val="Listenabsatz"/>
        <w:numPr>
          <w:ilvl w:val="1"/>
          <w:numId w:val="11"/>
        </w:numPr>
        <w:tabs>
          <w:tab w:val="left" w:pos="567"/>
        </w:tabs>
        <w:spacing w:before="120" w:after="180" w:line="312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737C4B">
        <w:rPr>
          <w:rFonts w:ascii="Arial" w:hAnsi="Arial" w:cs="Arial"/>
          <w:b/>
          <w:sz w:val="24"/>
          <w:szCs w:val="24"/>
        </w:rPr>
        <w:t>Infrastruktur</w:t>
      </w:r>
    </w:p>
    <w:p w14:paraId="65551FE2" w14:textId="77777777" w:rsidR="00737C4B" w:rsidRPr="00737C4B" w:rsidRDefault="00737C4B" w:rsidP="00737C4B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Pr="00737C4B">
        <w:rPr>
          <w:rFonts w:ascii="Arial" w:hAnsi="Arial" w:cs="Arial"/>
          <w:b/>
          <w:sz w:val="20"/>
          <w:szCs w:val="20"/>
        </w:rPr>
        <w:t>Platzverhältnisse/Trainingsortverhältnisse</w:t>
      </w:r>
    </w:p>
    <w:p w14:paraId="0DB508A8" w14:textId="34B9FAC6" w:rsidR="0001188B" w:rsidRPr="000351C9" w:rsidRDefault="0001188B" w:rsidP="00A77247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Unihockeytrainings finde</w:t>
      </w:r>
      <w:r w:rsidR="005E0D96">
        <w:rPr>
          <w:rFonts w:ascii="Arial" w:hAnsi="Arial" w:cs="Arial"/>
          <w:sz w:val="20"/>
          <w:szCs w:val="20"/>
        </w:rPr>
        <w:t>n</w:t>
      </w:r>
      <w:r w:rsidRPr="000351C9">
        <w:rPr>
          <w:rFonts w:ascii="Arial" w:hAnsi="Arial" w:cs="Arial"/>
          <w:sz w:val="20"/>
          <w:szCs w:val="20"/>
        </w:rPr>
        <w:t xml:space="preserve"> in der Regel in </w:t>
      </w:r>
      <w:r w:rsidR="00010FAB">
        <w:rPr>
          <w:rFonts w:ascii="Arial" w:hAnsi="Arial" w:cs="Arial"/>
          <w:sz w:val="20"/>
          <w:szCs w:val="20"/>
        </w:rPr>
        <w:t>Sporthallen</w:t>
      </w:r>
      <w:r w:rsidRPr="000351C9">
        <w:rPr>
          <w:rFonts w:ascii="Arial" w:hAnsi="Arial" w:cs="Arial"/>
          <w:sz w:val="20"/>
          <w:szCs w:val="20"/>
        </w:rPr>
        <w:t xml:space="preserve"> statt. Im Sommertraining werden aber auch Outdooranlagen genutzt.</w:t>
      </w:r>
      <w:r w:rsidR="00FC334E" w:rsidRPr="000351C9">
        <w:rPr>
          <w:rFonts w:ascii="Arial" w:hAnsi="Arial" w:cs="Arial"/>
          <w:sz w:val="20"/>
          <w:szCs w:val="20"/>
        </w:rPr>
        <w:t xml:space="preserve"> Im Schutzkonzept wird nicht zwischen Indoor- und Outdooraktivitäten unterschieden.</w:t>
      </w:r>
    </w:p>
    <w:p w14:paraId="7519C98E" w14:textId="4EADE573" w:rsidR="00380E35" w:rsidRPr="000351C9" w:rsidRDefault="00B8508A" w:rsidP="00380E3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Mit den heute gültigen Prämissen des Bundesrates</w:t>
      </w:r>
      <w:r w:rsidR="00AE3BAC">
        <w:rPr>
          <w:rFonts w:ascii="Arial" w:hAnsi="Arial" w:cs="Arial"/>
          <w:sz w:val="20"/>
          <w:szCs w:val="20"/>
        </w:rPr>
        <w:t xml:space="preserve"> ist </w:t>
      </w:r>
      <w:r w:rsidR="00380E35" w:rsidRPr="000351C9">
        <w:rPr>
          <w:rFonts w:ascii="Arial" w:hAnsi="Arial" w:cs="Arial"/>
          <w:sz w:val="20"/>
          <w:szCs w:val="20"/>
        </w:rPr>
        <w:t>ein normales Teamtraining im Moment noch nicht möglich.</w:t>
      </w:r>
    </w:p>
    <w:p w14:paraId="79563316" w14:textId="4C9D580E" w:rsidR="00A77247" w:rsidRPr="000351C9" w:rsidRDefault="00380E35" w:rsidP="00A77247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Für das </w:t>
      </w:r>
      <w:r w:rsidRPr="000351C9">
        <w:rPr>
          <w:rFonts w:ascii="Arial" w:hAnsi="Arial" w:cs="Arial"/>
          <w:b/>
          <w:sz w:val="20"/>
          <w:szCs w:val="20"/>
        </w:rPr>
        <w:t>Phy</w:t>
      </w:r>
      <w:r w:rsidR="005F1CFD" w:rsidRPr="000351C9">
        <w:rPr>
          <w:rFonts w:ascii="Arial" w:hAnsi="Arial" w:cs="Arial"/>
          <w:b/>
          <w:sz w:val="20"/>
          <w:szCs w:val="20"/>
        </w:rPr>
        <w:t>s</w:t>
      </w:r>
      <w:r w:rsidRPr="000351C9">
        <w:rPr>
          <w:rFonts w:ascii="Arial" w:hAnsi="Arial" w:cs="Arial"/>
          <w:b/>
          <w:sz w:val="20"/>
          <w:szCs w:val="20"/>
        </w:rPr>
        <w:t>istraining / Einzeltraining</w:t>
      </w:r>
      <w:r w:rsidRPr="000351C9">
        <w:rPr>
          <w:rFonts w:ascii="Arial" w:hAnsi="Arial" w:cs="Arial"/>
          <w:sz w:val="20"/>
          <w:szCs w:val="20"/>
        </w:rPr>
        <w:t xml:space="preserve"> </w:t>
      </w:r>
      <w:r w:rsidR="00010FAB">
        <w:rPr>
          <w:rFonts w:ascii="Arial" w:hAnsi="Arial" w:cs="Arial"/>
          <w:sz w:val="20"/>
          <w:szCs w:val="20"/>
        </w:rPr>
        <w:t xml:space="preserve">und das </w:t>
      </w:r>
      <w:r w:rsidR="00010FAB" w:rsidRPr="000351C9">
        <w:rPr>
          <w:rFonts w:ascii="Arial" w:hAnsi="Arial" w:cs="Arial"/>
          <w:b/>
          <w:sz w:val="20"/>
          <w:szCs w:val="20"/>
        </w:rPr>
        <w:t>Training der Skills in Kleingruppen</w:t>
      </w:r>
      <w:r w:rsidR="00010FAB" w:rsidRPr="000351C9">
        <w:rPr>
          <w:rFonts w:ascii="Arial" w:hAnsi="Arial" w:cs="Arial"/>
          <w:sz w:val="20"/>
          <w:szCs w:val="20"/>
        </w:rPr>
        <w:t xml:space="preserve"> </w:t>
      </w:r>
      <w:r w:rsidR="00C46116">
        <w:rPr>
          <w:rFonts w:ascii="Arial" w:hAnsi="Arial" w:cs="Arial"/>
          <w:sz w:val="20"/>
          <w:szCs w:val="20"/>
        </w:rPr>
        <w:t xml:space="preserve">ist </w:t>
      </w:r>
      <w:r w:rsidRPr="000351C9">
        <w:rPr>
          <w:rFonts w:ascii="Arial" w:hAnsi="Arial" w:cs="Arial"/>
          <w:sz w:val="20"/>
          <w:szCs w:val="20"/>
        </w:rPr>
        <w:t>d</w:t>
      </w:r>
      <w:r w:rsidR="0001188B" w:rsidRPr="000351C9">
        <w:rPr>
          <w:rFonts w:ascii="Arial" w:hAnsi="Arial" w:cs="Arial"/>
          <w:sz w:val="20"/>
          <w:szCs w:val="20"/>
        </w:rPr>
        <w:t>as Trainingsfeld wie folgt einzuteilen:</w:t>
      </w:r>
    </w:p>
    <w:p w14:paraId="7AF2BF69" w14:textId="44C9A93A" w:rsidR="006B2C0A" w:rsidRPr="000351C9" w:rsidRDefault="006B2C0A" w:rsidP="006B2C0A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Die Trainingshalle </w:t>
      </w:r>
      <w:r w:rsidR="00FC334E" w:rsidRPr="000351C9">
        <w:rPr>
          <w:rFonts w:ascii="Arial" w:hAnsi="Arial" w:cs="Arial"/>
          <w:sz w:val="20"/>
          <w:szCs w:val="20"/>
        </w:rPr>
        <w:t xml:space="preserve">ist </w:t>
      </w:r>
      <w:r w:rsidRPr="000351C9">
        <w:rPr>
          <w:rFonts w:ascii="Arial" w:hAnsi="Arial" w:cs="Arial"/>
          <w:sz w:val="20"/>
          <w:szCs w:val="20"/>
        </w:rPr>
        <w:t xml:space="preserve">in Bereiche zu unterteilen, die </w:t>
      </w:r>
      <w:r w:rsidR="00FC334E" w:rsidRPr="000351C9">
        <w:rPr>
          <w:rFonts w:ascii="Arial" w:hAnsi="Arial" w:cs="Arial"/>
          <w:sz w:val="20"/>
          <w:szCs w:val="20"/>
        </w:rPr>
        <w:t xml:space="preserve">innerhalb des </w:t>
      </w:r>
      <w:r w:rsidRPr="000351C9">
        <w:rPr>
          <w:rFonts w:ascii="Arial" w:hAnsi="Arial" w:cs="Arial"/>
          <w:sz w:val="20"/>
          <w:szCs w:val="20"/>
        </w:rPr>
        <w:t>Bereich</w:t>
      </w:r>
      <w:r w:rsidR="00FC334E" w:rsidRPr="000351C9">
        <w:rPr>
          <w:rFonts w:ascii="Arial" w:hAnsi="Arial" w:cs="Arial"/>
          <w:sz w:val="20"/>
          <w:szCs w:val="20"/>
        </w:rPr>
        <w:t>s</w:t>
      </w:r>
      <w:r w:rsidRPr="000351C9">
        <w:rPr>
          <w:rFonts w:ascii="Arial" w:hAnsi="Arial" w:cs="Arial"/>
          <w:sz w:val="20"/>
          <w:szCs w:val="20"/>
        </w:rPr>
        <w:t xml:space="preserve"> jedem Anwesenden einen persönlichen Raum von 10</w:t>
      </w:r>
      <w:r w:rsidR="00C46116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m</w:t>
      </w:r>
      <w:r w:rsidRPr="00C46116">
        <w:rPr>
          <w:rFonts w:ascii="Arial" w:hAnsi="Arial" w:cs="Arial"/>
          <w:sz w:val="20"/>
          <w:szCs w:val="20"/>
          <w:vertAlign w:val="superscript"/>
        </w:rPr>
        <w:t>2</w:t>
      </w:r>
      <w:r w:rsidRPr="000351C9">
        <w:rPr>
          <w:rFonts w:ascii="Arial" w:hAnsi="Arial" w:cs="Arial"/>
          <w:sz w:val="20"/>
          <w:szCs w:val="20"/>
        </w:rPr>
        <w:t xml:space="preserve"> einräumen.</w:t>
      </w:r>
    </w:p>
    <w:p w14:paraId="4DA6190D" w14:textId="235CCB16" w:rsidR="000351C9" w:rsidRPr="000351C9" w:rsidRDefault="000351C9" w:rsidP="000351C9">
      <w:pPr>
        <w:pStyle w:val="Listenabsatz"/>
        <w:numPr>
          <w:ilvl w:val="0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Die Trainingshalle ist</w:t>
      </w:r>
      <w:r w:rsidR="00010FAB">
        <w:rPr>
          <w:rFonts w:ascii="Arial" w:hAnsi="Arial" w:cs="Arial"/>
          <w:sz w:val="20"/>
          <w:szCs w:val="20"/>
        </w:rPr>
        <w:t>,</w:t>
      </w:r>
      <w:r w:rsidRPr="000351C9">
        <w:rPr>
          <w:rFonts w:ascii="Arial" w:hAnsi="Arial" w:cs="Arial"/>
          <w:sz w:val="20"/>
          <w:szCs w:val="20"/>
        </w:rPr>
        <w:t xml:space="preserve"> je nach Hallen- und Teamgrösse</w:t>
      </w:r>
      <w:r w:rsidR="00010FAB">
        <w:rPr>
          <w:rFonts w:ascii="Arial" w:hAnsi="Arial" w:cs="Arial"/>
          <w:sz w:val="20"/>
          <w:szCs w:val="20"/>
        </w:rPr>
        <w:t>,</w:t>
      </w:r>
      <w:r w:rsidRPr="000351C9">
        <w:rPr>
          <w:rFonts w:ascii="Arial" w:hAnsi="Arial" w:cs="Arial"/>
          <w:sz w:val="20"/>
          <w:szCs w:val="20"/>
        </w:rPr>
        <w:t xml:space="preserve"> in Bereiche zu unterteilen, die pro Bereich mindestens 2</w:t>
      </w:r>
      <w:r w:rsidR="00101762">
        <w:rPr>
          <w:rFonts w:ascii="Arial" w:hAnsi="Arial" w:cs="Arial"/>
          <w:sz w:val="20"/>
          <w:szCs w:val="20"/>
        </w:rPr>
        <w:t>0</w:t>
      </w:r>
      <w:r w:rsidR="00C46116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m x 1</w:t>
      </w:r>
      <w:r w:rsidR="00101762">
        <w:rPr>
          <w:rFonts w:ascii="Arial" w:hAnsi="Arial" w:cs="Arial"/>
          <w:sz w:val="20"/>
          <w:szCs w:val="20"/>
        </w:rPr>
        <w:t>0</w:t>
      </w:r>
      <w:r w:rsidR="00C46116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m gross sind (</w:t>
      </w:r>
      <w:r w:rsidR="00010FAB">
        <w:rPr>
          <w:rFonts w:ascii="Arial" w:hAnsi="Arial" w:cs="Arial"/>
          <w:sz w:val="20"/>
          <w:szCs w:val="20"/>
        </w:rPr>
        <w:t xml:space="preserve">in etwa </w:t>
      </w:r>
      <w:r w:rsidRPr="000351C9">
        <w:rPr>
          <w:rFonts w:ascii="Arial" w:hAnsi="Arial" w:cs="Arial"/>
          <w:sz w:val="20"/>
          <w:szCs w:val="20"/>
        </w:rPr>
        <w:t xml:space="preserve">ein </w:t>
      </w:r>
      <w:r w:rsidR="00010FAB">
        <w:rPr>
          <w:rFonts w:ascii="Arial" w:hAnsi="Arial" w:cs="Arial"/>
          <w:sz w:val="20"/>
          <w:szCs w:val="20"/>
        </w:rPr>
        <w:t xml:space="preserve">Unihockey </w:t>
      </w:r>
      <w:r w:rsidRPr="000351C9">
        <w:rPr>
          <w:rFonts w:ascii="Arial" w:hAnsi="Arial" w:cs="Arial"/>
          <w:sz w:val="20"/>
          <w:szCs w:val="20"/>
        </w:rPr>
        <w:t>Kleinfeld).</w:t>
      </w:r>
    </w:p>
    <w:p w14:paraId="781BF5F0" w14:textId="1F2AE449" w:rsidR="008E48A5" w:rsidRPr="000351C9" w:rsidRDefault="008E48A5" w:rsidP="008E48A5">
      <w:pPr>
        <w:pStyle w:val="Listenabsatz"/>
        <w:numPr>
          <w:ilvl w:val="1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Diese Bereiche sind optisch klar abzugrenzen durch den Einsatz von Bandenteilen, Absperrbändern, Markierungshüten</w:t>
      </w:r>
      <w:r w:rsidR="00C46116">
        <w:rPr>
          <w:rFonts w:ascii="Arial" w:hAnsi="Arial" w:cs="Arial"/>
          <w:sz w:val="20"/>
          <w:szCs w:val="20"/>
        </w:rPr>
        <w:t xml:space="preserve">, </w:t>
      </w:r>
      <w:r w:rsidR="00C46116" w:rsidRPr="000351C9">
        <w:rPr>
          <w:rFonts w:ascii="Arial" w:hAnsi="Arial" w:cs="Arial"/>
          <w:sz w:val="20"/>
          <w:szCs w:val="20"/>
        </w:rPr>
        <w:t xml:space="preserve">Malstäben </w:t>
      </w:r>
      <w:r w:rsidRPr="000351C9">
        <w:rPr>
          <w:rFonts w:ascii="Arial" w:hAnsi="Arial" w:cs="Arial"/>
          <w:sz w:val="20"/>
          <w:szCs w:val="20"/>
        </w:rPr>
        <w:t>oder ähnlichem.</w:t>
      </w:r>
    </w:p>
    <w:p w14:paraId="63B6FFCE" w14:textId="0C61C4C8" w:rsidR="0001188B" w:rsidRPr="000351C9" w:rsidRDefault="0001188B" w:rsidP="00380E35">
      <w:pPr>
        <w:pStyle w:val="Listenabsatz"/>
        <w:numPr>
          <w:ilvl w:val="1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Zwischen den Bereichen ist ein Abstand von jeweils </w:t>
      </w:r>
      <w:r w:rsidR="00101762">
        <w:rPr>
          <w:rFonts w:ascii="Arial" w:hAnsi="Arial" w:cs="Arial"/>
          <w:sz w:val="20"/>
          <w:szCs w:val="20"/>
        </w:rPr>
        <w:t>2</w:t>
      </w:r>
      <w:r w:rsidR="00C46116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m einzuplanen.</w:t>
      </w:r>
    </w:p>
    <w:p w14:paraId="21BC1A4F" w14:textId="77777777" w:rsidR="0001188B" w:rsidRPr="000351C9" w:rsidRDefault="0001188B" w:rsidP="000351C9">
      <w:pPr>
        <w:pStyle w:val="Listenabsatz"/>
        <w:numPr>
          <w:ilvl w:val="1"/>
          <w:numId w:val="4"/>
        </w:numPr>
        <w:spacing w:before="120" w:after="120" w:line="312" w:lineRule="auto"/>
        <w:contextualSpacing w:val="0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Die Trainingsgruppen wechseln nie zwischen den </w:t>
      </w:r>
      <w:r w:rsidR="00B8508A" w:rsidRPr="000351C9">
        <w:rPr>
          <w:rFonts w:ascii="Arial" w:hAnsi="Arial" w:cs="Arial"/>
          <w:sz w:val="20"/>
          <w:szCs w:val="20"/>
        </w:rPr>
        <w:t>Bereiche</w:t>
      </w:r>
      <w:r w:rsidR="000351C9">
        <w:rPr>
          <w:rFonts w:ascii="Arial" w:hAnsi="Arial" w:cs="Arial"/>
          <w:sz w:val="20"/>
          <w:szCs w:val="20"/>
        </w:rPr>
        <w:t>n</w:t>
      </w:r>
      <w:r w:rsidRPr="000351C9">
        <w:rPr>
          <w:rFonts w:ascii="Arial" w:hAnsi="Arial" w:cs="Arial"/>
          <w:sz w:val="20"/>
          <w:szCs w:val="20"/>
        </w:rPr>
        <w:t>, sondern bleiben die ganze Trainingseinheit über in ihrem Bereich.</w:t>
      </w:r>
    </w:p>
    <w:p w14:paraId="723717D4" w14:textId="77777777" w:rsidR="00C2201E" w:rsidRPr="00C2201E" w:rsidRDefault="00C2201E" w:rsidP="00C2201E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2D7BBBD7" w14:textId="77777777" w:rsidR="00737C4B" w:rsidRPr="000351C9" w:rsidRDefault="00737C4B" w:rsidP="00737C4B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Pr="00737C4B">
        <w:rPr>
          <w:rFonts w:ascii="Arial" w:hAnsi="Arial" w:cs="Arial"/>
          <w:b/>
          <w:sz w:val="20"/>
          <w:szCs w:val="20"/>
        </w:rPr>
        <w:t xml:space="preserve">. </w:t>
      </w:r>
      <w:r w:rsidRPr="000351C9">
        <w:rPr>
          <w:rFonts w:ascii="Arial" w:hAnsi="Arial" w:cs="Arial"/>
          <w:b/>
          <w:sz w:val="20"/>
          <w:szCs w:val="20"/>
        </w:rPr>
        <w:t>Umkleide/Dusche/Toiletten</w:t>
      </w:r>
    </w:p>
    <w:p w14:paraId="7EE1FF84" w14:textId="6447BC02" w:rsidR="004127D9" w:rsidRPr="000351C9" w:rsidRDefault="004127D9" w:rsidP="004127D9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bookmarkStart w:id="1" w:name="_Hlk38610434"/>
      <w:r w:rsidRPr="000351C9">
        <w:rPr>
          <w:rFonts w:ascii="Arial" w:hAnsi="Arial" w:cs="Arial"/>
          <w:sz w:val="20"/>
          <w:szCs w:val="20"/>
        </w:rPr>
        <w:t xml:space="preserve">Alle </w:t>
      </w:r>
      <w:r w:rsidR="00034D27">
        <w:rPr>
          <w:rFonts w:ascii="Arial" w:hAnsi="Arial" w:cs="Arial"/>
          <w:sz w:val="20"/>
          <w:szCs w:val="20"/>
        </w:rPr>
        <w:t>Spieler</w:t>
      </w:r>
      <w:r w:rsidR="005F1CFD" w:rsidRPr="000351C9">
        <w:rPr>
          <w:rFonts w:ascii="Arial" w:hAnsi="Arial" w:cs="Arial"/>
          <w:sz w:val="20"/>
          <w:szCs w:val="20"/>
        </w:rPr>
        <w:t xml:space="preserve"> und</w:t>
      </w:r>
      <w:r w:rsidRPr="000351C9">
        <w:rPr>
          <w:rFonts w:ascii="Arial" w:hAnsi="Arial" w:cs="Arial"/>
          <w:sz w:val="20"/>
          <w:szCs w:val="20"/>
        </w:rPr>
        <w:t xml:space="preserve"> Staffmitglieder </w:t>
      </w:r>
      <w:bookmarkEnd w:id="1"/>
      <w:r w:rsidRPr="000351C9">
        <w:rPr>
          <w:rFonts w:ascii="Arial" w:hAnsi="Arial" w:cs="Arial"/>
          <w:sz w:val="20"/>
          <w:szCs w:val="20"/>
        </w:rPr>
        <w:t xml:space="preserve">reisen erst 5 Minuten vor dem Training bereits </w:t>
      </w:r>
      <w:r w:rsidR="005F1CFD" w:rsidRPr="000351C9">
        <w:rPr>
          <w:rFonts w:ascii="Arial" w:hAnsi="Arial" w:cs="Arial"/>
          <w:sz w:val="20"/>
          <w:szCs w:val="20"/>
        </w:rPr>
        <w:t xml:space="preserve">umgekleidet </w:t>
      </w:r>
      <w:r w:rsidRPr="000351C9">
        <w:rPr>
          <w:rFonts w:ascii="Arial" w:hAnsi="Arial" w:cs="Arial"/>
          <w:sz w:val="20"/>
          <w:szCs w:val="20"/>
        </w:rPr>
        <w:t>in den Trainingskleidern an. Die Anreise erfolgt nicht in Gruppen, sondern einzeln. Das gleiche gilt beim Betreten und Verlassen der Sporthalle.</w:t>
      </w:r>
    </w:p>
    <w:p w14:paraId="3F14780B" w14:textId="4A5E348F" w:rsidR="004127D9" w:rsidRPr="000351C9" w:rsidRDefault="005F6EA9" w:rsidP="004127D9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Die Garderoben</w:t>
      </w:r>
      <w:r w:rsidR="00A96FD5" w:rsidRPr="000351C9">
        <w:rPr>
          <w:rFonts w:ascii="Arial" w:hAnsi="Arial" w:cs="Arial"/>
          <w:sz w:val="20"/>
          <w:szCs w:val="20"/>
        </w:rPr>
        <w:t xml:space="preserve"> und Nasszellen </w:t>
      </w:r>
      <w:r w:rsidRPr="000351C9">
        <w:rPr>
          <w:rFonts w:ascii="Arial" w:hAnsi="Arial" w:cs="Arial"/>
          <w:sz w:val="20"/>
          <w:szCs w:val="20"/>
        </w:rPr>
        <w:t xml:space="preserve">werden nicht geöffnet und werden von niemandem benutzt. </w:t>
      </w:r>
      <w:r w:rsidR="004127D9" w:rsidRPr="000351C9">
        <w:rPr>
          <w:rFonts w:ascii="Arial" w:hAnsi="Arial" w:cs="Arial"/>
          <w:sz w:val="20"/>
          <w:szCs w:val="20"/>
        </w:rPr>
        <w:t xml:space="preserve">Alle </w:t>
      </w:r>
      <w:r w:rsidR="00034D27">
        <w:rPr>
          <w:rFonts w:ascii="Arial" w:hAnsi="Arial" w:cs="Arial"/>
          <w:sz w:val="20"/>
          <w:szCs w:val="20"/>
        </w:rPr>
        <w:t>Spieler</w:t>
      </w:r>
      <w:r w:rsidR="00034D27" w:rsidRPr="000351C9">
        <w:rPr>
          <w:rFonts w:ascii="Arial" w:hAnsi="Arial" w:cs="Arial"/>
          <w:sz w:val="20"/>
          <w:szCs w:val="20"/>
        </w:rPr>
        <w:t xml:space="preserve"> </w:t>
      </w:r>
      <w:r w:rsidR="004127D9" w:rsidRPr="000351C9">
        <w:rPr>
          <w:rFonts w:ascii="Arial" w:hAnsi="Arial" w:cs="Arial"/>
          <w:sz w:val="20"/>
          <w:szCs w:val="20"/>
        </w:rPr>
        <w:t xml:space="preserve">und Staffmitglieder duschen nach der Trainingseinheit </w:t>
      </w:r>
      <w:r w:rsidR="00901F77">
        <w:rPr>
          <w:rFonts w:ascii="Arial" w:hAnsi="Arial" w:cs="Arial"/>
          <w:sz w:val="20"/>
          <w:szCs w:val="20"/>
        </w:rPr>
        <w:t>z</w:t>
      </w:r>
      <w:r w:rsidR="004127D9" w:rsidRPr="000351C9">
        <w:rPr>
          <w:rFonts w:ascii="Arial" w:hAnsi="Arial" w:cs="Arial"/>
          <w:sz w:val="20"/>
          <w:szCs w:val="20"/>
        </w:rPr>
        <w:t>uhause.</w:t>
      </w:r>
    </w:p>
    <w:p w14:paraId="762BF603" w14:textId="77777777" w:rsidR="00947C79" w:rsidRPr="000351C9" w:rsidRDefault="00947C79" w:rsidP="00947C79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Die Toiletten sind nur im Notfall zu benutzen und </w:t>
      </w:r>
      <w:r>
        <w:rPr>
          <w:rFonts w:ascii="Arial" w:hAnsi="Arial" w:cs="Arial"/>
          <w:sz w:val="20"/>
          <w:szCs w:val="20"/>
        </w:rPr>
        <w:t>es sind dabei zwingend die Hygieneregeln des BAG einzuhalten.</w:t>
      </w:r>
    </w:p>
    <w:p w14:paraId="0F4E190A" w14:textId="77777777" w:rsidR="004127D9" w:rsidRPr="000351C9" w:rsidRDefault="004127D9" w:rsidP="004127D9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Nach der Einheit verlassen alle innerhalb von 5 Minuten die Sportstätte und reisen direkt wieder nach Hause. Die Abreise erfolgt ebenfalls </w:t>
      </w:r>
      <w:r w:rsidR="005F1CFD" w:rsidRPr="000351C9">
        <w:rPr>
          <w:rFonts w:ascii="Arial" w:hAnsi="Arial" w:cs="Arial"/>
          <w:sz w:val="20"/>
          <w:szCs w:val="20"/>
        </w:rPr>
        <w:t xml:space="preserve">einzeln und </w:t>
      </w:r>
      <w:r w:rsidRPr="000351C9">
        <w:rPr>
          <w:rFonts w:ascii="Arial" w:hAnsi="Arial" w:cs="Arial"/>
          <w:sz w:val="20"/>
          <w:szCs w:val="20"/>
        </w:rPr>
        <w:t>nicht in Gruppen.</w:t>
      </w:r>
    </w:p>
    <w:p w14:paraId="6A7A544F" w14:textId="47F9E8AA" w:rsidR="00A96FD5" w:rsidRPr="000351C9" w:rsidRDefault="00A96FD5" w:rsidP="00A96FD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Personen von ausserhalb des Teams sind in der Sporthalle nicht zugelassen, weder Eltern noch Funktionäre.</w:t>
      </w:r>
    </w:p>
    <w:p w14:paraId="72015C9F" w14:textId="77777777" w:rsidR="00F61BBA" w:rsidRPr="000351C9" w:rsidRDefault="00F61BBA" w:rsidP="00737C4B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394B3E9E" w14:textId="77777777" w:rsidR="00737C4B" w:rsidRPr="000351C9" w:rsidRDefault="00737C4B" w:rsidP="00737C4B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 w:rsidRPr="000351C9">
        <w:rPr>
          <w:rFonts w:ascii="Arial" w:hAnsi="Arial" w:cs="Arial"/>
          <w:b/>
          <w:sz w:val="20"/>
          <w:szCs w:val="20"/>
        </w:rPr>
        <w:t>c. Reinigung der Sportstätte</w:t>
      </w:r>
    </w:p>
    <w:p w14:paraId="16ADFACF" w14:textId="7FD8E5CF" w:rsidR="00F61BBA" w:rsidRPr="000351C9" w:rsidRDefault="004127D9" w:rsidP="004127D9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Am Eingang der Sporthalle steht genügend </w:t>
      </w:r>
      <w:r w:rsidR="00F61BBA" w:rsidRPr="000351C9">
        <w:rPr>
          <w:rFonts w:ascii="Arial" w:hAnsi="Arial" w:cs="Arial"/>
          <w:sz w:val="20"/>
          <w:szCs w:val="20"/>
        </w:rPr>
        <w:t xml:space="preserve">Desinfektionsmaterial </w:t>
      </w:r>
      <w:r w:rsidRPr="000351C9">
        <w:rPr>
          <w:rFonts w:ascii="Arial" w:hAnsi="Arial" w:cs="Arial"/>
          <w:sz w:val="20"/>
          <w:szCs w:val="20"/>
        </w:rPr>
        <w:t xml:space="preserve">für alle </w:t>
      </w:r>
      <w:r w:rsidR="00F61BBA" w:rsidRPr="000351C9">
        <w:rPr>
          <w:rFonts w:ascii="Arial" w:hAnsi="Arial" w:cs="Arial"/>
          <w:sz w:val="20"/>
          <w:szCs w:val="20"/>
        </w:rPr>
        <w:t>zur Verfügung</w:t>
      </w:r>
      <w:r w:rsidRPr="000351C9">
        <w:rPr>
          <w:rFonts w:ascii="Arial" w:hAnsi="Arial" w:cs="Arial"/>
          <w:sz w:val="20"/>
          <w:szCs w:val="20"/>
        </w:rPr>
        <w:t>.</w:t>
      </w:r>
    </w:p>
    <w:p w14:paraId="2B7B8EA6" w14:textId="2FD0FF24" w:rsidR="00F61BBA" w:rsidRPr="000351C9" w:rsidRDefault="008E48A5" w:rsidP="008E48A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Die </w:t>
      </w:r>
      <w:r w:rsidR="00A96FD5" w:rsidRPr="000351C9">
        <w:rPr>
          <w:rFonts w:ascii="Arial" w:hAnsi="Arial" w:cs="Arial"/>
          <w:sz w:val="20"/>
          <w:szCs w:val="20"/>
        </w:rPr>
        <w:t xml:space="preserve">Türgriffe </w:t>
      </w:r>
      <w:r w:rsidRPr="000351C9">
        <w:rPr>
          <w:rFonts w:ascii="Arial" w:hAnsi="Arial" w:cs="Arial"/>
          <w:sz w:val="20"/>
          <w:szCs w:val="20"/>
        </w:rPr>
        <w:t xml:space="preserve">sowie andere Bereich der Sporthalle, die von Teammitglieder angefasst werden, sind </w:t>
      </w:r>
      <w:r w:rsidR="000462CD" w:rsidRPr="00034D27">
        <w:rPr>
          <w:rFonts w:ascii="Arial" w:hAnsi="Arial" w:cs="Arial"/>
          <w:sz w:val="20"/>
          <w:szCs w:val="20"/>
        </w:rPr>
        <w:t xml:space="preserve">regelmässig </w:t>
      </w:r>
      <w:r w:rsidRPr="00034D27">
        <w:rPr>
          <w:rFonts w:ascii="Arial" w:hAnsi="Arial" w:cs="Arial"/>
          <w:sz w:val="20"/>
          <w:szCs w:val="20"/>
        </w:rPr>
        <w:t>zu desinfizieren.</w:t>
      </w:r>
    </w:p>
    <w:p w14:paraId="5BDD13E9" w14:textId="0103623F" w:rsidR="002C5087" w:rsidRPr="000351C9" w:rsidRDefault="00034D27" w:rsidP="002C5087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2C5087" w:rsidRPr="000351C9">
        <w:rPr>
          <w:rFonts w:ascii="Arial" w:hAnsi="Arial" w:cs="Arial"/>
          <w:sz w:val="20"/>
          <w:szCs w:val="20"/>
        </w:rPr>
        <w:t>Reinigung</w:t>
      </w:r>
      <w:r w:rsidR="00A96FD5" w:rsidRPr="000351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der Sporthalle erfolgt </w:t>
      </w:r>
      <w:r w:rsidR="00A96FD5" w:rsidRPr="000351C9">
        <w:rPr>
          <w:rFonts w:ascii="Arial" w:hAnsi="Arial" w:cs="Arial"/>
          <w:sz w:val="20"/>
          <w:szCs w:val="20"/>
        </w:rPr>
        <w:t>durch den Sportanlagenbetreiber.</w:t>
      </w:r>
    </w:p>
    <w:p w14:paraId="4B51B3BA" w14:textId="77777777" w:rsidR="00F61BBA" w:rsidRPr="000351C9" w:rsidRDefault="00F61BBA" w:rsidP="00737C4B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1868B77F" w14:textId="77777777" w:rsidR="00737C4B" w:rsidRPr="000351C9" w:rsidRDefault="00737C4B" w:rsidP="00737C4B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 w:rsidRPr="000351C9">
        <w:rPr>
          <w:rFonts w:ascii="Arial" w:hAnsi="Arial" w:cs="Arial"/>
          <w:b/>
          <w:sz w:val="20"/>
          <w:szCs w:val="20"/>
        </w:rPr>
        <w:t>d. Verpflegung</w:t>
      </w:r>
    </w:p>
    <w:p w14:paraId="7589559B" w14:textId="319AF362" w:rsidR="00034D27" w:rsidRDefault="00A8344E" w:rsidP="00261282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der Sportstätte ist d</w:t>
      </w:r>
      <w:r w:rsidR="00A96FD5" w:rsidRPr="000351C9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Versorgen</w:t>
      </w:r>
      <w:r w:rsidR="00F61BBA" w:rsidRPr="000351C9">
        <w:rPr>
          <w:rFonts w:ascii="Arial" w:hAnsi="Arial" w:cs="Arial"/>
          <w:sz w:val="20"/>
          <w:szCs w:val="20"/>
        </w:rPr>
        <w:t xml:space="preserve"> </w:t>
      </w:r>
      <w:r w:rsidR="00A77247" w:rsidRPr="000351C9">
        <w:rPr>
          <w:rFonts w:ascii="Arial" w:hAnsi="Arial" w:cs="Arial"/>
          <w:sz w:val="20"/>
          <w:szCs w:val="20"/>
        </w:rPr>
        <w:t xml:space="preserve">von </w:t>
      </w:r>
      <w:r w:rsidR="00034D27">
        <w:rPr>
          <w:rFonts w:ascii="Arial" w:hAnsi="Arial" w:cs="Arial"/>
          <w:sz w:val="20"/>
          <w:szCs w:val="20"/>
        </w:rPr>
        <w:t>Spielern</w:t>
      </w:r>
      <w:r w:rsidR="00261282">
        <w:rPr>
          <w:rFonts w:ascii="Arial" w:hAnsi="Arial" w:cs="Arial"/>
          <w:sz w:val="20"/>
          <w:szCs w:val="20"/>
        </w:rPr>
        <w:t xml:space="preserve"> und</w:t>
      </w:r>
      <w:r w:rsidR="00A77247" w:rsidRPr="000351C9">
        <w:rPr>
          <w:rFonts w:ascii="Arial" w:hAnsi="Arial" w:cs="Arial"/>
          <w:sz w:val="20"/>
          <w:szCs w:val="20"/>
        </w:rPr>
        <w:t xml:space="preserve"> </w:t>
      </w:r>
      <w:r w:rsidR="00F61BBA" w:rsidRPr="000351C9">
        <w:rPr>
          <w:rFonts w:ascii="Arial" w:hAnsi="Arial" w:cs="Arial"/>
          <w:sz w:val="20"/>
          <w:szCs w:val="20"/>
        </w:rPr>
        <w:t>Staffmitglieder</w:t>
      </w:r>
      <w:r w:rsidR="00A77247" w:rsidRPr="000351C9"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</w:rPr>
        <w:t xml:space="preserve">mit Essen </w:t>
      </w:r>
      <w:r w:rsidR="00F61BBA" w:rsidRPr="000351C9">
        <w:rPr>
          <w:rFonts w:ascii="Arial" w:hAnsi="Arial" w:cs="Arial"/>
          <w:sz w:val="20"/>
          <w:szCs w:val="20"/>
        </w:rPr>
        <w:t>ausdrücklich nicht erlaubt.</w:t>
      </w:r>
    </w:p>
    <w:p w14:paraId="04543D36" w14:textId="4ACB29AB" w:rsidR="00261282" w:rsidRPr="000351C9" w:rsidRDefault="00F61BBA" w:rsidP="00261282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Alle Personen verpflegen sich selbständig </w:t>
      </w:r>
      <w:r w:rsidR="00E07898">
        <w:rPr>
          <w:rFonts w:ascii="Arial" w:hAnsi="Arial" w:cs="Arial"/>
          <w:sz w:val="20"/>
          <w:szCs w:val="20"/>
        </w:rPr>
        <w:t>z</w:t>
      </w:r>
      <w:r w:rsidRPr="000351C9">
        <w:rPr>
          <w:rFonts w:ascii="Arial" w:hAnsi="Arial" w:cs="Arial"/>
          <w:sz w:val="20"/>
          <w:szCs w:val="20"/>
        </w:rPr>
        <w:t xml:space="preserve">uhause, vor wie auch nach </w:t>
      </w:r>
      <w:r w:rsidR="008E48A5" w:rsidRPr="000351C9">
        <w:rPr>
          <w:rFonts w:ascii="Arial" w:hAnsi="Arial" w:cs="Arial"/>
          <w:sz w:val="20"/>
          <w:szCs w:val="20"/>
        </w:rPr>
        <w:t xml:space="preserve">der </w:t>
      </w:r>
      <w:r w:rsidRPr="000351C9">
        <w:rPr>
          <w:rFonts w:ascii="Arial" w:hAnsi="Arial" w:cs="Arial"/>
          <w:sz w:val="20"/>
          <w:szCs w:val="20"/>
        </w:rPr>
        <w:t>Training</w:t>
      </w:r>
      <w:r w:rsidR="008E48A5" w:rsidRPr="000351C9">
        <w:rPr>
          <w:rFonts w:ascii="Arial" w:hAnsi="Arial" w:cs="Arial"/>
          <w:sz w:val="20"/>
          <w:szCs w:val="20"/>
        </w:rPr>
        <w:t>seinheit</w:t>
      </w:r>
      <w:r w:rsidRPr="000351C9">
        <w:rPr>
          <w:rFonts w:ascii="Arial" w:hAnsi="Arial" w:cs="Arial"/>
          <w:sz w:val="20"/>
          <w:szCs w:val="20"/>
        </w:rPr>
        <w:t>.</w:t>
      </w:r>
    </w:p>
    <w:p w14:paraId="2EBCEB54" w14:textId="77777777" w:rsidR="00F61BBA" w:rsidRPr="00034D27" w:rsidRDefault="00F61BBA" w:rsidP="00F61BBA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209CBD86" w14:textId="77777777" w:rsidR="00737C4B" w:rsidRPr="00737C4B" w:rsidRDefault="00737C4B" w:rsidP="00737C4B">
      <w:pPr>
        <w:tabs>
          <w:tab w:val="left" w:pos="567"/>
        </w:tabs>
        <w:spacing w:before="120" w:after="180" w:line="31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e. </w:t>
      </w:r>
      <w:r w:rsidRPr="00737C4B">
        <w:rPr>
          <w:rFonts w:ascii="Arial" w:hAnsi="Arial" w:cs="Arial"/>
          <w:b/>
          <w:sz w:val="20"/>
          <w:szCs w:val="20"/>
        </w:rPr>
        <w:t>Zugänglichkeit und Organisation zur und in der Infrastruktur</w:t>
      </w:r>
    </w:p>
    <w:p w14:paraId="381F8683" w14:textId="521C22A2" w:rsidR="002C5087" w:rsidRPr="000351C9" w:rsidRDefault="002C5087" w:rsidP="008E48A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>Die Spieler sind bereits vorgängig über den Ablauf der Trainingseinheit</w:t>
      </w:r>
      <w:r w:rsidR="002501F8">
        <w:rPr>
          <w:rFonts w:ascii="Arial" w:hAnsi="Arial" w:cs="Arial"/>
          <w:sz w:val="20"/>
          <w:szCs w:val="20"/>
        </w:rPr>
        <w:t xml:space="preserve">, </w:t>
      </w:r>
      <w:r w:rsidR="00A8344E">
        <w:rPr>
          <w:rFonts w:ascii="Arial" w:hAnsi="Arial" w:cs="Arial"/>
          <w:sz w:val="20"/>
          <w:szCs w:val="20"/>
        </w:rPr>
        <w:t xml:space="preserve">die Gruppeneinteilung </w:t>
      </w:r>
      <w:r w:rsidR="002501F8">
        <w:rPr>
          <w:rFonts w:ascii="Arial" w:hAnsi="Arial" w:cs="Arial"/>
          <w:sz w:val="20"/>
          <w:szCs w:val="20"/>
        </w:rPr>
        <w:t xml:space="preserve">und eine allfällige zeitliche Staffelung </w:t>
      </w:r>
      <w:r w:rsidRPr="000351C9">
        <w:rPr>
          <w:rFonts w:ascii="Arial" w:hAnsi="Arial" w:cs="Arial"/>
          <w:sz w:val="20"/>
          <w:szCs w:val="20"/>
        </w:rPr>
        <w:t xml:space="preserve">zu informieren. Vor </w:t>
      </w:r>
      <w:r w:rsidR="007B491E" w:rsidRPr="000351C9">
        <w:rPr>
          <w:rFonts w:ascii="Arial" w:hAnsi="Arial" w:cs="Arial"/>
          <w:sz w:val="20"/>
          <w:szCs w:val="20"/>
        </w:rPr>
        <w:t xml:space="preserve">der Einheit </w:t>
      </w:r>
      <w:r w:rsidR="00A8344E">
        <w:rPr>
          <w:rFonts w:ascii="Arial" w:hAnsi="Arial" w:cs="Arial"/>
          <w:sz w:val="20"/>
          <w:szCs w:val="20"/>
        </w:rPr>
        <w:t xml:space="preserve">vor Ort </w:t>
      </w:r>
      <w:r w:rsidRPr="000351C9">
        <w:rPr>
          <w:rFonts w:ascii="Arial" w:hAnsi="Arial" w:cs="Arial"/>
          <w:sz w:val="20"/>
          <w:szCs w:val="20"/>
        </w:rPr>
        <w:t xml:space="preserve">findet </w:t>
      </w:r>
      <w:r w:rsidRPr="00A8344E">
        <w:rPr>
          <w:rFonts w:ascii="Arial" w:hAnsi="Arial" w:cs="Arial"/>
          <w:sz w:val="20"/>
          <w:szCs w:val="20"/>
        </w:rPr>
        <w:t>keine Instruktion für die ganze Gruppe statt</w:t>
      </w:r>
      <w:r w:rsidRPr="000351C9">
        <w:rPr>
          <w:rFonts w:ascii="Arial" w:hAnsi="Arial" w:cs="Arial"/>
          <w:sz w:val="20"/>
          <w:szCs w:val="20"/>
        </w:rPr>
        <w:t>, die Regeln des Social</w:t>
      </w:r>
      <w:r w:rsidR="00101762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Distancing werden immer eingehalten.</w:t>
      </w:r>
      <w:r w:rsidR="00A8344E">
        <w:rPr>
          <w:rFonts w:ascii="Arial" w:hAnsi="Arial" w:cs="Arial"/>
          <w:sz w:val="20"/>
          <w:szCs w:val="20"/>
        </w:rPr>
        <w:t xml:space="preserve"> Das Team wird</w:t>
      </w:r>
      <w:r w:rsidR="00E07898">
        <w:rPr>
          <w:rFonts w:ascii="Arial" w:hAnsi="Arial" w:cs="Arial"/>
          <w:sz w:val="20"/>
          <w:szCs w:val="20"/>
        </w:rPr>
        <w:t xml:space="preserve"> vor Ort</w:t>
      </w:r>
      <w:r w:rsidR="00A8344E">
        <w:rPr>
          <w:rFonts w:ascii="Arial" w:hAnsi="Arial" w:cs="Arial"/>
          <w:sz w:val="20"/>
          <w:szCs w:val="20"/>
        </w:rPr>
        <w:t xml:space="preserve"> </w:t>
      </w:r>
      <w:r w:rsidR="002501F8">
        <w:rPr>
          <w:rFonts w:ascii="Arial" w:hAnsi="Arial" w:cs="Arial"/>
          <w:sz w:val="20"/>
          <w:szCs w:val="20"/>
        </w:rPr>
        <w:t xml:space="preserve">ausschliesslich </w:t>
      </w:r>
      <w:r w:rsidR="00A8344E">
        <w:rPr>
          <w:rFonts w:ascii="Arial" w:hAnsi="Arial" w:cs="Arial"/>
          <w:sz w:val="20"/>
          <w:szCs w:val="20"/>
        </w:rPr>
        <w:t xml:space="preserve">in </w:t>
      </w:r>
      <w:r w:rsidR="002501F8">
        <w:rPr>
          <w:rFonts w:ascii="Arial" w:hAnsi="Arial" w:cs="Arial"/>
          <w:sz w:val="20"/>
          <w:szCs w:val="20"/>
        </w:rPr>
        <w:t xml:space="preserve">den </w:t>
      </w:r>
      <w:r w:rsidR="00A8344E">
        <w:rPr>
          <w:rFonts w:ascii="Arial" w:hAnsi="Arial" w:cs="Arial"/>
          <w:sz w:val="20"/>
          <w:szCs w:val="20"/>
        </w:rPr>
        <w:t>Kleingruppen instruiert.</w:t>
      </w:r>
    </w:p>
    <w:p w14:paraId="2C781859" w14:textId="0085E044" w:rsidR="008E48A5" w:rsidRPr="000351C9" w:rsidRDefault="008E48A5" w:rsidP="008E48A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351C9">
        <w:rPr>
          <w:rFonts w:ascii="Arial" w:hAnsi="Arial" w:cs="Arial"/>
          <w:sz w:val="20"/>
          <w:szCs w:val="20"/>
        </w:rPr>
        <w:t xml:space="preserve">Die Spieler werden </w:t>
      </w:r>
      <w:r w:rsidR="00261282">
        <w:rPr>
          <w:rFonts w:ascii="Arial" w:hAnsi="Arial" w:cs="Arial"/>
          <w:sz w:val="20"/>
          <w:szCs w:val="20"/>
        </w:rPr>
        <w:t xml:space="preserve">gem. Ziffer a. </w:t>
      </w:r>
      <w:r w:rsidRPr="000351C9">
        <w:rPr>
          <w:rFonts w:ascii="Arial" w:hAnsi="Arial" w:cs="Arial"/>
          <w:sz w:val="20"/>
          <w:szCs w:val="20"/>
        </w:rPr>
        <w:t xml:space="preserve">in Gruppen von maximal fünf Personen </w:t>
      </w:r>
      <w:r w:rsidR="00316275">
        <w:rPr>
          <w:rFonts w:ascii="Arial" w:hAnsi="Arial" w:cs="Arial"/>
          <w:sz w:val="20"/>
          <w:szCs w:val="20"/>
        </w:rPr>
        <w:t>(</w:t>
      </w:r>
      <w:r w:rsidR="00101762">
        <w:rPr>
          <w:rFonts w:ascii="Arial" w:hAnsi="Arial" w:cs="Arial"/>
          <w:sz w:val="20"/>
          <w:szCs w:val="20"/>
        </w:rPr>
        <w:t>inkl. Trainer</w:t>
      </w:r>
      <w:r w:rsidR="00316275">
        <w:rPr>
          <w:rFonts w:ascii="Arial" w:hAnsi="Arial" w:cs="Arial"/>
          <w:sz w:val="20"/>
          <w:szCs w:val="20"/>
        </w:rPr>
        <w:t>)</w:t>
      </w:r>
      <w:r w:rsidR="00101762">
        <w:rPr>
          <w:rFonts w:ascii="Arial" w:hAnsi="Arial" w:cs="Arial"/>
          <w:sz w:val="20"/>
          <w:szCs w:val="20"/>
        </w:rPr>
        <w:t xml:space="preserve"> </w:t>
      </w:r>
      <w:r w:rsidRPr="000351C9">
        <w:rPr>
          <w:rFonts w:ascii="Arial" w:hAnsi="Arial" w:cs="Arial"/>
          <w:sz w:val="20"/>
          <w:szCs w:val="20"/>
        </w:rPr>
        <w:t>gemäss aktueller behördlicher Vorgabe eingeteilt.</w:t>
      </w:r>
    </w:p>
    <w:p w14:paraId="164AD01F" w14:textId="35120E6F" w:rsidR="00456632" w:rsidRDefault="007B491E" w:rsidP="00456632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4944FD">
        <w:rPr>
          <w:rFonts w:ascii="Arial" w:hAnsi="Arial" w:cs="Arial"/>
          <w:sz w:val="20"/>
          <w:szCs w:val="20"/>
        </w:rPr>
        <w:t>Die Gruppen betreten und verlassen die Sporthalle jeweils gestaffelt</w:t>
      </w:r>
      <w:r w:rsidR="004944FD" w:rsidRPr="004944FD">
        <w:rPr>
          <w:rFonts w:ascii="Arial" w:hAnsi="Arial" w:cs="Arial"/>
          <w:sz w:val="20"/>
          <w:szCs w:val="20"/>
        </w:rPr>
        <w:t>, e</w:t>
      </w:r>
      <w:r w:rsidR="00AF388A" w:rsidRPr="004944FD">
        <w:rPr>
          <w:rFonts w:ascii="Arial" w:hAnsi="Arial" w:cs="Arial"/>
          <w:sz w:val="20"/>
          <w:szCs w:val="20"/>
        </w:rPr>
        <w:t xml:space="preserve">in Aufeinandertreffen von zwei Gruppen ist zu vermeiden. </w:t>
      </w:r>
      <w:r w:rsidR="00456632" w:rsidRPr="004944FD">
        <w:rPr>
          <w:rFonts w:ascii="Arial" w:hAnsi="Arial" w:cs="Arial"/>
          <w:sz w:val="20"/>
          <w:szCs w:val="20"/>
        </w:rPr>
        <w:t>Beim Betreten, Aufstellen</w:t>
      </w:r>
      <w:r w:rsidRPr="004944FD">
        <w:rPr>
          <w:rFonts w:ascii="Arial" w:hAnsi="Arial" w:cs="Arial"/>
          <w:sz w:val="20"/>
          <w:szCs w:val="20"/>
        </w:rPr>
        <w:t xml:space="preserve">, </w:t>
      </w:r>
      <w:r w:rsidR="00456632" w:rsidRPr="004944FD">
        <w:rPr>
          <w:rFonts w:ascii="Arial" w:hAnsi="Arial" w:cs="Arial"/>
          <w:sz w:val="20"/>
          <w:szCs w:val="20"/>
        </w:rPr>
        <w:t xml:space="preserve">Wegräumen </w:t>
      </w:r>
      <w:r w:rsidRPr="004944FD">
        <w:rPr>
          <w:rFonts w:ascii="Arial" w:hAnsi="Arial" w:cs="Arial"/>
          <w:sz w:val="20"/>
          <w:szCs w:val="20"/>
        </w:rPr>
        <w:t xml:space="preserve">und Verlassen der Sportanlage </w:t>
      </w:r>
      <w:r w:rsidR="00456632" w:rsidRPr="004944FD">
        <w:rPr>
          <w:rFonts w:ascii="Arial" w:hAnsi="Arial" w:cs="Arial"/>
          <w:sz w:val="20"/>
          <w:szCs w:val="20"/>
        </w:rPr>
        <w:t>sind die Regeln des Social</w:t>
      </w:r>
      <w:r w:rsidR="00101762">
        <w:rPr>
          <w:rFonts w:ascii="Arial" w:hAnsi="Arial" w:cs="Arial"/>
          <w:sz w:val="20"/>
          <w:szCs w:val="20"/>
        </w:rPr>
        <w:t xml:space="preserve"> </w:t>
      </w:r>
      <w:r w:rsidR="00456632" w:rsidRPr="004944FD">
        <w:rPr>
          <w:rFonts w:ascii="Arial" w:hAnsi="Arial" w:cs="Arial"/>
          <w:sz w:val="20"/>
          <w:szCs w:val="20"/>
        </w:rPr>
        <w:t>Distancing einzuhalten. Körperkontakt ist in jedem Fall zu vermeiden.</w:t>
      </w:r>
    </w:p>
    <w:p w14:paraId="10C0929E" w14:textId="77777777" w:rsidR="00EF5AD1" w:rsidRDefault="00EF5AD1" w:rsidP="00456632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4F1EFB2B" w14:textId="77777777" w:rsidR="008E48A5" w:rsidRPr="004944FD" w:rsidRDefault="00AA5801" w:rsidP="008E48A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4944FD">
        <w:rPr>
          <w:rFonts w:ascii="Arial" w:hAnsi="Arial" w:cs="Arial"/>
          <w:sz w:val="20"/>
          <w:szCs w:val="20"/>
        </w:rPr>
        <w:lastRenderedPageBreak/>
        <w:t xml:space="preserve">Das </w:t>
      </w:r>
      <w:r w:rsidR="008E48A5" w:rsidRPr="004944FD">
        <w:rPr>
          <w:rFonts w:ascii="Arial" w:hAnsi="Arial" w:cs="Arial"/>
          <w:sz w:val="20"/>
          <w:szCs w:val="20"/>
        </w:rPr>
        <w:t>Aufstellen der Bereiche gem. Ziffer a.</w:t>
      </w:r>
      <w:r w:rsidR="00073ED8">
        <w:rPr>
          <w:rFonts w:ascii="Arial" w:hAnsi="Arial" w:cs="Arial"/>
          <w:sz w:val="20"/>
          <w:szCs w:val="20"/>
        </w:rPr>
        <w:t xml:space="preserve"> sieht wie folgt aus</w:t>
      </w:r>
      <w:r w:rsidRPr="004944FD">
        <w:rPr>
          <w:rFonts w:ascii="Arial" w:hAnsi="Arial" w:cs="Arial"/>
          <w:sz w:val="20"/>
          <w:szCs w:val="20"/>
        </w:rPr>
        <w:t>:</w:t>
      </w:r>
    </w:p>
    <w:p w14:paraId="72968C84" w14:textId="42D5BA48" w:rsidR="008E48A5" w:rsidRPr="007C41D4" w:rsidRDefault="00AA5801" w:rsidP="00C6255B">
      <w:pPr>
        <w:pStyle w:val="Listenabsatz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4944FD">
        <w:rPr>
          <w:rFonts w:ascii="Arial" w:hAnsi="Arial" w:cs="Arial"/>
          <w:sz w:val="20"/>
          <w:szCs w:val="20"/>
        </w:rPr>
        <w:t>J</w:t>
      </w:r>
      <w:r w:rsidR="008E48A5" w:rsidRPr="004944FD">
        <w:rPr>
          <w:rFonts w:ascii="Arial" w:hAnsi="Arial" w:cs="Arial"/>
          <w:sz w:val="20"/>
          <w:szCs w:val="20"/>
        </w:rPr>
        <w:t xml:space="preserve">ede Gruppe </w:t>
      </w:r>
      <w:r w:rsidRPr="004944FD">
        <w:rPr>
          <w:rFonts w:ascii="Arial" w:hAnsi="Arial" w:cs="Arial"/>
          <w:sz w:val="20"/>
          <w:szCs w:val="20"/>
        </w:rPr>
        <w:t xml:space="preserve">kümmert sich beim Aufstellen </w:t>
      </w:r>
      <w:r w:rsidR="008E48A5" w:rsidRPr="004944FD">
        <w:rPr>
          <w:rFonts w:ascii="Arial" w:hAnsi="Arial" w:cs="Arial"/>
          <w:sz w:val="20"/>
          <w:szCs w:val="20"/>
        </w:rPr>
        <w:t>um ihren eigenen Bereich und räumt diesen auch wieder weg. Dabei gilt es Abstand</w:t>
      </w:r>
      <w:r w:rsidR="00C6255B">
        <w:rPr>
          <w:rFonts w:ascii="Arial" w:hAnsi="Arial" w:cs="Arial"/>
          <w:sz w:val="20"/>
          <w:szCs w:val="20"/>
        </w:rPr>
        <w:t xml:space="preserve"> zu</w:t>
      </w:r>
      <w:r w:rsidR="008E48A5" w:rsidRPr="004944FD">
        <w:rPr>
          <w:rFonts w:ascii="Arial" w:hAnsi="Arial" w:cs="Arial"/>
          <w:sz w:val="20"/>
          <w:szCs w:val="20"/>
        </w:rPr>
        <w:t xml:space="preserve"> halten</w:t>
      </w:r>
      <w:r w:rsidR="00C6255B">
        <w:rPr>
          <w:rFonts w:ascii="Arial" w:hAnsi="Arial" w:cs="Arial"/>
          <w:sz w:val="20"/>
          <w:szCs w:val="20"/>
        </w:rPr>
        <w:t>. Die</w:t>
      </w:r>
      <w:r w:rsidR="008E48A5" w:rsidRPr="007C41D4">
        <w:rPr>
          <w:rFonts w:ascii="Arial" w:hAnsi="Arial" w:cs="Arial"/>
          <w:sz w:val="20"/>
          <w:szCs w:val="20"/>
        </w:rPr>
        <w:t xml:space="preserve"> Hände </w:t>
      </w:r>
      <w:r w:rsidRPr="007C41D4">
        <w:rPr>
          <w:rFonts w:ascii="Arial" w:hAnsi="Arial" w:cs="Arial"/>
          <w:sz w:val="20"/>
          <w:szCs w:val="20"/>
        </w:rPr>
        <w:t xml:space="preserve">sind </w:t>
      </w:r>
      <w:r w:rsidR="008E48A5" w:rsidRPr="007C41D4">
        <w:rPr>
          <w:rFonts w:ascii="Arial" w:hAnsi="Arial" w:cs="Arial"/>
          <w:sz w:val="20"/>
          <w:szCs w:val="20"/>
        </w:rPr>
        <w:t xml:space="preserve">nach </w:t>
      </w:r>
      <w:r w:rsidRPr="007C41D4">
        <w:rPr>
          <w:rFonts w:ascii="Arial" w:hAnsi="Arial" w:cs="Arial"/>
          <w:sz w:val="20"/>
          <w:szCs w:val="20"/>
        </w:rPr>
        <w:t xml:space="preserve">dem </w:t>
      </w:r>
      <w:r w:rsidR="008E48A5" w:rsidRPr="007C41D4">
        <w:rPr>
          <w:rFonts w:ascii="Arial" w:hAnsi="Arial" w:cs="Arial"/>
          <w:sz w:val="20"/>
          <w:szCs w:val="20"/>
        </w:rPr>
        <w:t>Anfassen der Trainingsgeräte zu desinfizieren.</w:t>
      </w:r>
    </w:p>
    <w:p w14:paraId="14999360" w14:textId="77777777" w:rsidR="00AA5801" w:rsidRPr="00EF5AD1" w:rsidRDefault="00AA5801" w:rsidP="00F61BBA">
      <w:pPr>
        <w:spacing w:before="120" w:after="120" w:line="312" w:lineRule="auto"/>
        <w:rPr>
          <w:rFonts w:ascii="Arial" w:hAnsi="Arial" w:cs="Arial"/>
          <w:sz w:val="18"/>
          <w:szCs w:val="18"/>
        </w:rPr>
      </w:pPr>
    </w:p>
    <w:p w14:paraId="525F48E7" w14:textId="77777777" w:rsidR="00737C4B" w:rsidRPr="00901F77" w:rsidRDefault="00737C4B" w:rsidP="00737C4B">
      <w:pPr>
        <w:pStyle w:val="Listenabsatz"/>
        <w:numPr>
          <w:ilvl w:val="1"/>
          <w:numId w:val="11"/>
        </w:numPr>
        <w:tabs>
          <w:tab w:val="left" w:pos="567"/>
        </w:tabs>
        <w:spacing w:before="120" w:after="180" w:line="312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901F77">
        <w:rPr>
          <w:rFonts w:ascii="Arial" w:hAnsi="Arial" w:cs="Arial"/>
          <w:b/>
          <w:sz w:val="24"/>
          <w:szCs w:val="24"/>
        </w:rPr>
        <w:t>Trainingsformen, -spiele und -organisation</w:t>
      </w:r>
    </w:p>
    <w:p w14:paraId="2C7C9A5D" w14:textId="77777777" w:rsidR="00737C4B" w:rsidRPr="000A5618" w:rsidRDefault="00737C4B" w:rsidP="00737C4B">
      <w:pPr>
        <w:spacing w:before="120" w:after="120" w:line="312" w:lineRule="auto"/>
        <w:rPr>
          <w:rFonts w:ascii="Arial" w:hAnsi="Arial" w:cs="Arial"/>
          <w:b/>
          <w:sz w:val="20"/>
          <w:szCs w:val="20"/>
        </w:rPr>
      </w:pPr>
      <w:r w:rsidRPr="000A5618">
        <w:rPr>
          <w:rFonts w:ascii="Arial" w:hAnsi="Arial" w:cs="Arial"/>
          <w:b/>
          <w:sz w:val="20"/>
          <w:szCs w:val="20"/>
        </w:rPr>
        <w:t>a. Einhalten der übergeordneten Grundsätze in adäquaten oder angepassten Trainings-, bzw. Übungsformen</w:t>
      </w:r>
    </w:p>
    <w:p w14:paraId="68DB5BCA" w14:textId="35209CB7" w:rsidR="00BF04C9" w:rsidRPr="00101762" w:rsidRDefault="00BF04C9" w:rsidP="00BF04C9">
      <w:pPr>
        <w:spacing w:before="120" w:after="120" w:line="312" w:lineRule="auto"/>
        <w:rPr>
          <w:rFonts w:ascii="Arial" w:hAnsi="Arial" w:cs="Arial"/>
          <w:bCs/>
          <w:sz w:val="20"/>
          <w:szCs w:val="20"/>
        </w:rPr>
      </w:pPr>
      <w:r w:rsidRPr="00101762">
        <w:rPr>
          <w:rFonts w:ascii="Arial" w:hAnsi="Arial" w:cs="Arial"/>
          <w:bCs/>
          <w:sz w:val="20"/>
          <w:szCs w:val="20"/>
        </w:rPr>
        <w:t>Vorgaben für den Trainingsbetrieb</w:t>
      </w:r>
    </w:p>
    <w:p w14:paraId="1D2CDF34" w14:textId="2AAA5390" w:rsidR="00101762" w:rsidRDefault="00101762" w:rsidP="00BF04C9">
      <w:pPr>
        <w:pStyle w:val="Listenabsatz"/>
        <w:numPr>
          <w:ilvl w:val="0"/>
          <w:numId w:val="27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10FAB">
        <w:rPr>
          <w:rFonts w:ascii="Arial" w:hAnsi="Arial" w:cs="Arial"/>
          <w:sz w:val="20"/>
          <w:szCs w:val="20"/>
        </w:rPr>
        <w:t>Es werden Trainingsgruppen von maximal 5 Spielern/Torhütern</w:t>
      </w:r>
      <w:r w:rsidR="00316275">
        <w:rPr>
          <w:rFonts w:ascii="Arial" w:hAnsi="Arial" w:cs="Arial"/>
          <w:sz w:val="20"/>
          <w:szCs w:val="20"/>
        </w:rPr>
        <w:t xml:space="preserve"> (inkl. Trainer)</w:t>
      </w:r>
      <w:r w:rsidRPr="00010FAB">
        <w:rPr>
          <w:rFonts w:ascii="Arial" w:hAnsi="Arial" w:cs="Arial"/>
          <w:sz w:val="20"/>
          <w:szCs w:val="20"/>
        </w:rPr>
        <w:t xml:space="preserve"> gebildet, die jeweils einem Bereich zugeteilt werden.</w:t>
      </w:r>
      <w:r>
        <w:rPr>
          <w:rFonts w:ascii="Arial" w:hAnsi="Arial" w:cs="Arial"/>
          <w:sz w:val="20"/>
          <w:szCs w:val="20"/>
        </w:rPr>
        <w:t xml:space="preserve"> </w:t>
      </w:r>
      <w:r w:rsidRPr="00010FAB">
        <w:rPr>
          <w:rFonts w:ascii="Arial" w:hAnsi="Arial" w:cs="Arial"/>
          <w:sz w:val="20"/>
          <w:szCs w:val="20"/>
        </w:rPr>
        <w:t>Diese Gruppen bleiben über einen längeren Zeitraum (über mehrere Trainings) bestehen</w:t>
      </w:r>
      <w:r>
        <w:rPr>
          <w:rFonts w:ascii="Arial" w:hAnsi="Arial" w:cs="Arial"/>
          <w:sz w:val="20"/>
          <w:szCs w:val="20"/>
        </w:rPr>
        <w:t>. D</w:t>
      </w:r>
      <w:r w:rsidRPr="000351C9">
        <w:rPr>
          <w:rFonts w:ascii="Arial" w:hAnsi="Arial" w:cs="Arial"/>
          <w:sz w:val="20"/>
          <w:szCs w:val="20"/>
        </w:rPr>
        <w:t xml:space="preserve">ie Gruppenmitglieder werden </w:t>
      </w:r>
      <w:r>
        <w:rPr>
          <w:rFonts w:ascii="Arial" w:hAnsi="Arial" w:cs="Arial"/>
          <w:sz w:val="20"/>
          <w:szCs w:val="20"/>
        </w:rPr>
        <w:t xml:space="preserve">vor jeder Trainingseinheit </w:t>
      </w:r>
      <w:r w:rsidRPr="000351C9">
        <w:rPr>
          <w:rFonts w:ascii="Arial" w:hAnsi="Arial" w:cs="Arial"/>
          <w:sz w:val="20"/>
          <w:szCs w:val="20"/>
        </w:rPr>
        <w:t>namentlich protokolliert.</w:t>
      </w:r>
    </w:p>
    <w:p w14:paraId="635495AD" w14:textId="3BBC56B2" w:rsidR="00316275" w:rsidRDefault="00BF142A" w:rsidP="00316275">
      <w:pPr>
        <w:pStyle w:val="Listenabsatz"/>
        <w:numPr>
          <w:ilvl w:val="1"/>
          <w:numId w:val="27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 nicht Teil einer Gruppe zu sein, </w:t>
      </w:r>
      <w:r w:rsidR="00316275">
        <w:rPr>
          <w:rFonts w:ascii="Arial" w:hAnsi="Arial" w:cs="Arial"/>
          <w:sz w:val="20"/>
          <w:szCs w:val="20"/>
        </w:rPr>
        <w:t xml:space="preserve">kann der Trainer </w:t>
      </w:r>
      <w:r>
        <w:rPr>
          <w:rFonts w:ascii="Arial" w:hAnsi="Arial" w:cs="Arial"/>
          <w:sz w:val="20"/>
          <w:szCs w:val="20"/>
        </w:rPr>
        <w:t xml:space="preserve">vor Ort </w:t>
      </w:r>
      <w:r w:rsidR="00316275">
        <w:rPr>
          <w:rFonts w:ascii="Arial" w:hAnsi="Arial" w:cs="Arial"/>
          <w:sz w:val="20"/>
          <w:szCs w:val="20"/>
        </w:rPr>
        <w:t>auch aus grosser</w:t>
      </w:r>
      <w:r>
        <w:rPr>
          <w:rFonts w:ascii="Arial" w:hAnsi="Arial" w:cs="Arial"/>
          <w:sz w:val="20"/>
          <w:szCs w:val="20"/>
        </w:rPr>
        <w:t xml:space="preserve"> </w:t>
      </w:r>
      <w:r w:rsidR="00316275">
        <w:rPr>
          <w:rFonts w:ascii="Arial" w:hAnsi="Arial" w:cs="Arial"/>
          <w:sz w:val="20"/>
          <w:szCs w:val="20"/>
        </w:rPr>
        <w:t>Distanz</w:t>
      </w:r>
      <w:r>
        <w:rPr>
          <w:rFonts w:ascii="Arial" w:hAnsi="Arial" w:cs="Arial"/>
          <w:sz w:val="20"/>
          <w:szCs w:val="20"/>
        </w:rPr>
        <w:t xml:space="preserve"> </w:t>
      </w:r>
      <w:r w:rsidR="00316275">
        <w:rPr>
          <w:rFonts w:ascii="Arial" w:hAnsi="Arial" w:cs="Arial"/>
          <w:sz w:val="20"/>
          <w:szCs w:val="20"/>
        </w:rPr>
        <w:t>(Tribüne, Galerie</w:t>
      </w:r>
      <w:r>
        <w:rPr>
          <w:rFonts w:ascii="Arial" w:hAnsi="Arial" w:cs="Arial"/>
          <w:sz w:val="20"/>
          <w:szCs w:val="20"/>
        </w:rPr>
        <w:t xml:space="preserve"> etc.</w:t>
      </w:r>
      <w:r w:rsidR="00316275">
        <w:rPr>
          <w:rFonts w:ascii="Arial" w:hAnsi="Arial" w:cs="Arial"/>
          <w:sz w:val="20"/>
          <w:szCs w:val="20"/>
        </w:rPr>
        <w:t>) die Trainingsleitung übernehmen.</w:t>
      </w:r>
    </w:p>
    <w:p w14:paraId="425D3783" w14:textId="33F4B58C" w:rsidR="00BF04C9" w:rsidRPr="000A5618" w:rsidRDefault="00101762" w:rsidP="00BF04C9">
      <w:pPr>
        <w:pStyle w:val="Listenabsatz"/>
        <w:numPr>
          <w:ilvl w:val="0"/>
          <w:numId w:val="27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073ED8">
        <w:rPr>
          <w:rFonts w:ascii="Arial" w:hAnsi="Arial" w:cs="Arial"/>
          <w:sz w:val="20"/>
          <w:szCs w:val="20"/>
        </w:rPr>
        <w:t xml:space="preserve">rundsätzlich </w:t>
      </w:r>
      <w:r>
        <w:rPr>
          <w:rFonts w:ascii="Arial" w:hAnsi="Arial" w:cs="Arial"/>
          <w:sz w:val="20"/>
          <w:szCs w:val="20"/>
        </w:rPr>
        <w:t xml:space="preserve">werden </w:t>
      </w:r>
      <w:r w:rsidR="00BF04C9" w:rsidRPr="000A5618">
        <w:rPr>
          <w:rFonts w:ascii="Arial" w:hAnsi="Arial" w:cs="Arial"/>
          <w:sz w:val="20"/>
          <w:szCs w:val="20"/>
        </w:rPr>
        <w:t xml:space="preserve">Trainingsformen </w:t>
      </w:r>
      <w:r w:rsidR="00936BC6" w:rsidRPr="000A5618">
        <w:rPr>
          <w:rFonts w:ascii="Arial" w:hAnsi="Arial" w:cs="Arial"/>
          <w:sz w:val="20"/>
          <w:szCs w:val="20"/>
        </w:rPr>
        <w:t>ohne direkten Körperkontakt</w:t>
      </w:r>
      <w:r w:rsidR="00073ED8">
        <w:rPr>
          <w:rFonts w:ascii="Arial" w:hAnsi="Arial" w:cs="Arial"/>
          <w:sz w:val="20"/>
          <w:szCs w:val="20"/>
        </w:rPr>
        <w:t xml:space="preserve"> durchgeführt.</w:t>
      </w:r>
    </w:p>
    <w:p w14:paraId="0D278259" w14:textId="77777777" w:rsidR="00073ED8" w:rsidRDefault="00073ED8" w:rsidP="00A6191C">
      <w:pPr>
        <w:pStyle w:val="Listenabsatz"/>
        <w:numPr>
          <w:ilvl w:val="0"/>
          <w:numId w:val="27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73ED8">
        <w:rPr>
          <w:rFonts w:ascii="Arial" w:hAnsi="Arial" w:cs="Arial"/>
          <w:sz w:val="20"/>
          <w:szCs w:val="20"/>
        </w:rPr>
        <w:t xml:space="preserve">Die </w:t>
      </w:r>
      <w:r w:rsidR="00BF04C9" w:rsidRPr="00073ED8">
        <w:rPr>
          <w:rFonts w:ascii="Arial" w:hAnsi="Arial" w:cs="Arial"/>
          <w:sz w:val="20"/>
          <w:szCs w:val="20"/>
        </w:rPr>
        <w:t xml:space="preserve">Organisationsform </w:t>
      </w:r>
      <w:r w:rsidRPr="00073ED8">
        <w:rPr>
          <w:rFonts w:ascii="Arial" w:hAnsi="Arial" w:cs="Arial"/>
          <w:sz w:val="20"/>
          <w:szCs w:val="20"/>
        </w:rPr>
        <w:t xml:space="preserve">ist </w:t>
      </w:r>
      <w:r w:rsidR="00BF04C9" w:rsidRPr="00073ED8">
        <w:rPr>
          <w:rFonts w:ascii="Arial" w:hAnsi="Arial" w:cs="Arial"/>
          <w:sz w:val="20"/>
          <w:szCs w:val="20"/>
        </w:rPr>
        <w:t>so an</w:t>
      </w:r>
      <w:r w:rsidRPr="00073ED8">
        <w:rPr>
          <w:rFonts w:ascii="Arial" w:hAnsi="Arial" w:cs="Arial"/>
          <w:sz w:val="20"/>
          <w:szCs w:val="20"/>
        </w:rPr>
        <w:t>zu</w:t>
      </w:r>
      <w:r w:rsidR="00BF04C9" w:rsidRPr="00073ED8">
        <w:rPr>
          <w:rFonts w:ascii="Arial" w:hAnsi="Arial" w:cs="Arial"/>
          <w:sz w:val="20"/>
          <w:szCs w:val="20"/>
        </w:rPr>
        <w:t xml:space="preserve">passen, dass </w:t>
      </w:r>
      <w:r w:rsidRPr="00073ED8">
        <w:rPr>
          <w:rFonts w:ascii="Arial" w:hAnsi="Arial" w:cs="Arial"/>
          <w:sz w:val="20"/>
          <w:szCs w:val="20"/>
        </w:rPr>
        <w:t xml:space="preserve">die Übungen als </w:t>
      </w:r>
      <w:r w:rsidR="00BF04C9" w:rsidRPr="00073ED8">
        <w:rPr>
          <w:rFonts w:ascii="Arial" w:hAnsi="Arial" w:cs="Arial"/>
          <w:sz w:val="20"/>
          <w:szCs w:val="20"/>
        </w:rPr>
        <w:t>Kleingruppentrainings durchgeführt werden</w:t>
      </w:r>
      <w:r w:rsidRPr="00073ED8">
        <w:rPr>
          <w:rFonts w:ascii="Arial" w:hAnsi="Arial" w:cs="Arial"/>
          <w:sz w:val="20"/>
          <w:szCs w:val="20"/>
        </w:rPr>
        <w:t xml:space="preserve"> können</w:t>
      </w:r>
      <w:r w:rsidR="00BF04C9" w:rsidRPr="00073ED8">
        <w:rPr>
          <w:rFonts w:ascii="Arial" w:hAnsi="Arial" w:cs="Arial"/>
          <w:sz w:val="20"/>
          <w:szCs w:val="20"/>
        </w:rPr>
        <w:t xml:space="preserve">. </w:t>
      </w:r>
      <w:r w:rsidRPr="00073ED8">
        <w:rPr>
          <w:rFonts w:ascii="Arial" w:hAnsi="Arial" w:cs="Arial"/>
          <w:sz w:val="20"/>
          <w:szCs w:val="20"/>
        </w:rPr>
        <w:t>z</w:t>
      </w:r>
      <w:r w:rsidR="00BF04C9" w:rsidRPr="00073ED8">
        <w:rPr>
          <w:rFonts w:ascii="Arial" w:hAnsi="Arial" w:cs="Arial"/>
          <w:sz w:val="20"/>
          <w:szCs w:val="20"/>
        </w:rPr>
        <w:t>.</w:t>
      </w:r>
      <w:r w:rsidRPr="00073ED8">
        <w:rPr>
          <w:rFonts w:ascii="Arial" w:hAnsi="Arial" w:cs="Arial"/>
          <w:sz w:val="20"/>
          <w:szCs w:val="20"/>
        </w:rPr>
        <w:t xml:space="preserve"> </w:t>
      </w:r>
      <w:r w:rsidR="00BF04C9" w:rsidRPr="00073ED8">
        <w:rPr>
          <w:rFonts w:ascii="Arial" w:hAnsi="Arial" w:cs="Arial"/>
          <w:sz w:val="20"/>
          <w:szCs w:val="20"/>
        </w:rPr>
        <w:t>B. Circuitformen, Stationentrainings</w:t>
      </w:r>
      <w:r w:rsidRPr="00073ED8">
        <w:rPr>
          <w:rFonts w:ascii="Arial" w:hAnsi="Arial" w:cs="Arial"/>
          <w:sz w:val="20"/>
          <w:szCs w:val="20"/>
        </w:rPr>
        <w:t>,</w:t>
      </w:r>
      <w:r w:rsidR="00BF04C9" w:rsidRPr="00073ED8">
        <w:rPr>
          <w:rFonts w:ascii="Arial" w:hAnsi="Arial" w:cs="Arial"/>
          <w:sz w:val="20"/>
          <w:szCs w:val="20"/>
        </w:rPr>
        <w:t xml:space="preserve"> Einzel-/Partnerarbeit.</w:t>
      </w:r>
    </w:p>
    <w:p w14:paraId="3FC03712" w14:textId="0C083793" w:rsidR="00BF04C9" w:rsidRPr="000A5618" w:rsidRDefault="00073ED8" w:rsidP="00BF04C9">
      <w:pPr>
        <w:pStyle w:val="Listenabsatz"/>
        <w:numPr>
          <w:ilvl w:val="0"/>
          <w:numId w:val="27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BF04C9" w:rsidRPr="000A5618">
        <w:rPr>
          <w:rFonts w:ascii="Arial" w:hAnsi="Arial" w:cs="Arial"/>
          <w:sz w:val="20"/>
          <w:szCs w:val="20"/>
        </w:rPr>
        <w:t>Trainingsinstruktion</w:t>
      </w:r>
      <w:r w:rsidR="000020B6">
        <w:rPr>
          <w:rFonts w:ascii="Arial" w:hAnsi="Arial" w:cs="Arial"/>
          <w:sz w:val="20"/>
          <w:szCs w:val="20"/>
        </w:rPr>
        <w:t>en</w:t>
      </w:r>
      <w:r w:rsidR="00BF04C9" w:rsidRPr="000A5618">
        <w:rPr>
          <w:rFonts w:ascii="Arial" w:hAnsi="Arial" w:cs="Arial"/>
          <w:sz w:val="20"/>
          <w:szCs w:val="20"/>
        </w:rPr>
        <w:t xml:space="preserve"> (Abfolge der Übungen, Organisationsform, Durchführung etc.)</w:t>
      </w:r>
      <w:r>
        <w:rPr>
          <w:rFonts w:ascii="Arial" w:hAnsi="Arial" w:cs="Arial"/>
          <w:sz w:val="20"/>
          <w:szCs w:val="20"/>
        </w:rPr>
        <w:t xml:space="preserve"> </w:t>
      </w:r>
      <w:r w:rsidR="000020B6">
        <w:rPr>
          <w:rFonts w:ascii="Arial" w:hAnsi="Arial" w:cs="Arial"/>
          <w:sz w:val="20"/>
          <w:szCs w:val="20"/>
        </w:rPr>
        <w:t xml:space="preserve">sollen </w:t>
      </w:r>
      <w:r w:rsidR="00BF142A">
        <w:rPr>
          <w:rFonts w:ascii="Arial" w:hAnsi="Arial" w:cs="Arial"/>
          <w:sz w:val="20"/>
          <w:szCs w:val="20"/>
        </w:rPr>
        <w:t xml:space="preserve">vorgängig </w:t>
      </w:r>
      <w:r>
        <w:rPr>
          <w:rFonts w:ascii="Arial" w:hAnsi="Arial" w:cs="Arial"/>
          <w:sz w:val="20"/>
          <w:szCs w:val="20"/>
        </w:rPr>
        <w:t>durch den Trainer</w:t>
      </w:r>
      <w:r w:rsidR="00BF142A">
        <w:rPr>
          <w:rFonts w:ascii="Arial" w:hAnsi="Arial" w:cs="Arial"/>
          <w:sz w:val="20"/>
          <w:szCs w:val="20"/>
        </w:rPr>
        <w:t xml:space="preserve"> </w:t>
      </w:r>
      <w:r w:rsidR="000020B6">
        <w:rPr>
          <w:rFonts w:ascii="Arial" w:hAnsi="Arial" w:cs="Arial"/>
          <w:sz w:val="20"/>
          <w:szCs w:val="20"/>
        </w:rPr>
        <w:t xml:space="preserve">erfolgen </w:t>
      </w:r>
      <w:r w:rsidR="00BF142A">
        <w:rPr>
          <w:rFonts w:ascii="Arial" w:hAnsi="Arial" w:cs="Arial"/>
          <w:sz w:val="20"/>
          <w:szCs w:val="20"/>
        </w:rPr>
        <w:t xml:space="preserve">und </w:t>
      </w:r>
      <w:r w:rsidR="000020B6">
        <w:rPr>
          <w:rFonts w:ascii="Arial" w:hAnsi="Arial" w:cs="Arial"/>
          <w:sz w:val="20"/>
          <w:szCs w:val="20"/>
        </w:rPr>
        <w:t>sind</w:t>
      </w:r>
      <w:r w:rsidR="00BF142A">
        <w:rPr>
          <w:rFonts w:ascii="Arial" w:hAnsi="Arial" w:cs="Arial"/>
          <w:sz w:val="20"/>
          <w:szCs w:val="20"/>
        </w:rPr>
        <w:t xml:space="preserve">, </w:t>
      </w:r>
      <w:r w:rsidR="00BF04C9" w:rsidRPr="000A5618">
        <w:rPr>
          <w:rFonts w:ascii="Arial" w:hAnsi="Arial" w:cs="Arial"/>
          <w:sz w:val="20"/>
          <w:szCs w:val="20"/>
        </w:rPr>
        <w:t>wenn möglich</w:t>
      </w:r>
      <w:r w:rsidR="00761666">
        <w:rPr>
          <w:rFonts w:ascii="Arial" w:hAnsi="Arial" w:cs="Arial"/>
          <w:sz w:val="20"/>
          <w:szCs w:val="20"/>
        </w:rPr>
        <w:t>,</w:t>
      </w:r>
      <w:r w:rsidR="00BF04C9" w:rsidRPr="000A5618">
        <w:rPr>
          <w:rFonts w:ascii="Arial" w:hAnsi="Arial" w:cs="Arial"/>
          <w:sz w:val="20"/>
          <w:szCs w:val="20"/>
        </w:rPr>
        <w:t xml:space="preserve"> bereits </w:t>
      </w:r>
      <w:r>
        <w:rPr>
          <w:rFonts w:ascii="Arial" w:hAnsi="Arial" w:cs="Arial"/>
          <w:sz w:val="20"/>
          <w:szCs w:val="20"/>
        </w:rPr>
        <w:t xml:space="preserve">vorgängig </w:t>
      </w:r>
      <w:r w:rsidR="00BF04C9" w:rsidRPr="000A5618">
        <w:rPr>
          <w:rFonts w:ascii="Arial" w:hAnsi="Arial" w:cs="Arial"/>
          <w:sz w:val="20"/>
          <w:szCs w:val="20"/>
        </w:rPr>
        <w:t xml:space="preserve">dem Team </w:t>
      </w:r>
      <w:r>
        <w:rPr>
          <w:rFonts w:ascii="Arial" w:hAnsi="Arial" w:cs="Arial"/>
          <w:sz w:val="20"/>
          <w:szCs w:val="20"/>
        </w:rPr>
        <w:t>aufzuzeigen</w:t>
      </w:r>
      <w:r w:rsidR="00761666">
        <w:rPr>
          <w:rFonts w:ascii="Arial" w:hAnsi="Arial" w:cs="Arial"/>
          <w:sz w:val="20"/>
          <w:szCs w:val="20"/>
        </w:rPr>
        <w:t xml:space="preserve"> (bspw. Online).</w:t>
      </w:r>
    </w:p>
    <w:p w14:paraId="30D8042D" w14:textId="77777777" w:rsidR="00731F8C" w:rsidRPr="00EF5AD1" w:rsidRDefault="00731F8C" w:rsidP="00737C4B">
      <w:pPr>
        <w:spacing w:before="120" w:after="120" w:line="312" w:lineRule="auto"/>
        <w:rPr>
          <w:rFonts w:ascii="Arial" w:hAnsi="Arial" w:cs="Arial"/>
          <w:sz w:val="18"/>
          <w:szCs w:val="18"/>
        </w:rPr>
      </w:pPr>
    </w:p>
    <w:p w14:paraId="6A24EEF6" w14:textId="77777777" w:rsidR="00737C4B" w:rsidRPr="000A5618" w:rsidRDefault="00737C4B" w:rsidP="00737C4B">
      <w:pPr>
        <w:spacing w:before="120" w:after="120" w:line="312" w:lineRule="auto"/>
        <w:rPr>
          <w:rFonts w:ascii="Arial" w:hAnsi="Arial" w:cs="Arial"/>
          <w:b/>
          <w:sz w:val="20"/>
          <w:szCs w:val="20"/>
        </w:rPr>
      </w:pPr>
      <w:r w:rsidRPr="000A5618">
        <w:rPr>
          <w:rFonts w:ascii="Arial" w:hAnsi="Arial" w:cs="Arial"/>
          <w:b/>
          <w:sz w:val="20"/>
          <w:szCs w:val="20"/>
        </w:rPr>
        <w:t>b. Material</w:t>
      </w:r>
    </w:p>
    <w:p w14:paraId="25F0518C" w14:textId="3790CC4A" w:rsidR="00BF04C9" w:rsidRPr="000A5618" w:rsidRDefault="00BF04C9" w:rsidP="000A5618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Jede</w:t>
      </w:r>
      <w:r w:rsidR="00073ED8">
        <w:rPr>
          <w:rFonts w:ascii="Arial" w:hAnsi="Arial" w:cs="Arial"/>
          <w:sz w:val="20"/>
          <w:szCs w:val="20"/>
        </w:rPr>
        <w:t xml:space="preserve">r Spieler und Torhüter </w:t>
      </w:r>
      <w:r w:rsidRPr="000A5618">
        <w:rPr>
          <w:rFonts w:ascii="Arial" w:hAnsi="Arial" w:cs="Arial"/>
          <w:sz w:val="20"/>
          <w:szCs w:val="20"/>
        </w:rPr>
        <w:t xml:space="preserve">benutzt </w:t>
      </w:r>
      <w:r w:rsidR="00B70657">
        <w:rPr>
          <w:rFonts w:ascii="Arial" w:hAnsi="Arial" w:cs="Arial"/>
          <w:sz w:val="20"/>
          <w:szCs w:val="20"/>
        </w:rPr>
        <w:t xml:space="preserve">ausschliesslich </w:t>
      </w:r>
      <w:r w:rsidRPr="000A5618">
        <w:rPr>
          <w:rFonts w:ascii="Arial" w:hAnsi="Arial" w:cs="Arial"/>
          <w:sz w:val="20"/>
          <w:szCs w:val="20"/>
        </w:rPr>
        <w:t xml:space="preserve">sein eigenes </w:t>
      </w:r>
      <w:r w:rsidR="000A5618" w:rsidRPr="000A5618">
        <w:rPr>
          <w:rFonts w:ascii="Arial" w:hAnsi="Arial" w:cs="Arial"/>
          <w:sz w:val="20"/>
          <w:szCs w:val="20"/>
        </w:rPr>
        <w:t>Unihockeym</w:t>
      </w:r>
      <w:r w:rsidRPr="000A5618">
        <w:rPr>
          <w:rFonts w:ascii="Arial" w:hAnsi="Arial" w:cs="Arial"/>
          <w:sz w:val="20"/>
          <w:szCs w:val="20"/>
        </w:rPr>
        <w:t>aterial (Stock, Schutz</w:t>
      </w:r>
      <w:r w:rsidR="00901F77">
        <w:rPr>
          <w:rFonts w:ascii="Arial" w:hAnsi="Arial" w:cs="Arial"/>
          <w:sz w:val="20"/>
          <w:szCs w:val="20"/>
        </w:rPr>
        <w:softHyphen/>
      </w:r>
      <w:r w:rsidRPr="000A5618">
        <w:rPr>
          <w:rFonts w:ascii="Arial" w:hAnsi="Arial" w:cs="Arial"/>
          <w:sz w:val="20"/>
          <w:szCs w:val="20"/>
        </w:rPr>
        <w:t>brille, Schuhe, Stützen, Schweissbänder</w:t>
      </w:r>
      <w:r w:rsidR="00073ED8">
        <w:rPr>
          <w:rFonts w:ascii="Arial" w:hAnsi="Arial" w:cs="Arial"/>
          <w:sz w:val="20"/>
          <w:szCs w:val="20"/>
        </w:rPr>
        <w:t>; Helm, Schutzkleider, Handschuhe</w:t>
      </w:r>
      <w:r w:rsidRPr="000A5618">
        <w:rPr>
          <w:rFonts w:ascii="Arial" w:hAnsi="Arial" w:cs="Arial"/>
          <w:sz w:val="20"/>
          <w:szCs w:val="20"/>
        </w:rPr>
        <w:t>)</w:t>
      </w:r>
      <w:r w:rsidR="00B70657">
        <w:rPr>
          <w:rFonts w:ascii="Arial" w:hAnsi="Arial" w:cs="Arial"/>
          <w:sz w:val="20"/>
          <w:szCs w:val="20"/>
        </w:rPr>
        <w:t xml:space="preserve"> und vermeidet den Kontakt mit Material der anderen.</w:t>
      </w:r>
    </w:p>
    <w:p w14:paraId="0F753D35" w14:textId="7C81A0B7" w:rsidR="00B70657" w:rsidRPr="000A5618" w:rsidRDefault="00B70657" w:rsidP="00B70657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Es wird nur die eigene Trinkflasche verwendet. Die</w:t>
      </w:r>
      <w:r>
        <w:rPr>
          <w:rFonts w:ascii="Arial" w:hAnsi="Arial" w:cs="Arial"/>
          <w:sz w:val="20"/>
          <w:szCs w:val="20"/>
        </w:rPr>
        <w:t>se</w:t>
      </w:r>
      <w:r w:rsidRPr="000A56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wird bereits </w:t>
      </w:r>
      <w:r w:rsidR="00E07898">
        <w:rPr>
          <w:rFonts w:ascii="Arial" w:hAnsi="Arial" w:cs="Arial"/>
          <w:sz w:val="20"/>
          <w:szCs w:val="20"/>
        </w:rPr>
        <w:t>z</w:t>
      </w:r>
      <w:r w:rsidRPr="000A5618">
        <w:rPr>
          <w:rFonts w:ascii="Arial" w:hAnsi="Arial" w:cs="Arial"/>
          <w:sz w:val="20"/>
          <w:szCs w:val="20"/>
        </w:rPr>
        <w:t>uhause auf</w:t>
      </w:r>
      <w:r>
        <w:rPr>
          <w:rFonts w:ascii="Arial" w:hAnsi="Arial" w:cs="Arial"/>
          <w:sz w:val="20"/>
          <w:szCs w:val="20"/>
        </w:rPr>
        <w:t>gefü</w:t>
      </w:r>
      <w:r w:rsidRPr="000A5618">
        <w:rPr>
          <w:rFonts w:ascii="Arial" w:hAnsi="Arial" w:cs="Arial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t</w:t>
      </w:r>
      <w:r w:rsidRPr="000A5618">
        <w:rPr>
          <w:rFonts w:ascii="Arial" w:hAnsi="Arial" w:cs="Arial"/>
          <w:sz w:val="20"/>
          <w:szCs w:val="20"/>
        </w:rPr>
        <w:t>.</w:t>
      </w:r>
    </w:p>
    <w:p w14:paraId="1FB9C976" w14:textId="25D5A375" w:rsidR="00B70657" w:rsidRPr="000A5618" w:rsidRDefault="00BF04C9" w:rsidP="00B70657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Gemeinsam genutztes Material (Langbänke, Schwedenk</w:t>
      </w:r>
      <w:r w:rsidR="00E07898">
        <w:rPr>
          <w:rFonts w:ascii="Arial" w:hAnsi="Arial" w:cs="Arial"/>
          <w:sz w:val="20"/>
          <w:szCs w:val="20"/>
        </w:rPr>
        <w:t>ä</w:t>
      </w:r>
      <w:r w:rsidRPr="000A5618">
        <w:rPr>
          <w:rFonts w:ascii="Arial" w:hAnsi="Arial" w:cs="Arial"/>
          <w:sz w:val="20"/>
          <w:szCs w:val="20"/>
        </w:rPr>
        <w:t>sten, Medizinbälle</w:t>
      </w:r>
      <w:r w:rsidR="00B70657">
        <w:rPr>
          <w:rFonts w:ascii="Arial" w:hAnsi="Arial" w:cs="Arial"/>
          <w:sz w:val="20"/>
          <w:szCs w:val="20"/>
        </w:rPr>
        <w:t xml:space="preserve"> etc.</w:t>
      </w:r>
      <w:r w:rsidRPr="000A5618">
        <w:rPr>
          <w:rFonts w:ascii="Arial" w:hAnsi="Arial" w:cs="Arial"/>
          <w:sz w:val="20"/>
          <w:szCs w:val="20"/>
        </w:rPr>
        <w:t xml:space="preserve">) aus dem Geräteraum </w:t>
      </w:r>
      <w:r w:rsidR="00B70657">
        <w:rPr>
          <w:rFonts w:ascii="Arial" w:hAnsi="Arial" w:cs="Arial"/>
          <w:sz w:val="20"/>
          <w:szCs w:val="20"/>
        </w:rPr>
        <w:t xml:space="preserve">muss </w:t>
      </w:r>
      <w:r w:rsidRPr="000A5618">
        <w:rPr>
          <w:rFonts w:ascii="Arial" w:hAnsi="Arial" w:cs="Arial"/>
          <w:sz w:val="20"/>
          <w:szCs w:val="20"/>
        </w:rPr>
        <w:t>vor und nach dem Gebrauch desinfiziert werden. Kann gemeinsam genutztes Material nicht desinfiziert werden, ist auf den Gebrauch zu verzichten.</w:t>
      </w:r>
      <w:r w:rsidR="00901F77">
        <w:rPr>
          <w:rFonts w:ascii="Arial" w:hAnsi="Arial" w:cs="Arial"/>
          <w:sz w:val="20"/>
          <w:szCs w:val="20"/>
        </w:rPr>
        <w:br/>
      </w:r>
      <w:r w:rsidR="00B70657" w:rsidRPr="000A5618">
        <w:rPr>
          <w:rFonts w:ascii="Arial" w:hAnsi="Arial" w:cs="Arial"/>
          <w:sz w:val="20"/>
          <w:szCs w:val="20"/>
        </w:rPr>
        <w:t xml:space="preserve">Material und </w:t>
      </w:r>
      <w:r w:rsidR="00901F77">
        <w:rPr>
          <w:rFonts w:ascii="Arial" w:hAnsi="Arial" w:cs="Arial"/>
          <w:sz w:val="20"/>
          <w:szCs w:val="20"/>
        </w:rPr>
        <w:t xml:space="preserve">Stationen </w:t>
      </w:r>
      <w:r w:rsidR="00B70657" w:rsidRPr="000A5618">
        <w:rPr>
          <w:rFonts w:ascii="Arial" w:hAnsi="Arial" w:cs="Arial"/>
          <w:sz w:val="20"/>
          <w:szCs w:val="20"/>
        </w:rPr>
        <w:t xml:space="preserve">im </w:t>
      </w:r>
      <w:r w:rsidR="00B70657">
        <w:rPr>
          <w:rFonts w:ascii="Arial" w:hAnsi="Arial" w:cs="Arial"/>
          <w:sz w:val="20"/>
          <w:szCs w:val="20"/>
        </w:rPr>
        <w:t>Gym/</w:t>
      </w:r>
      <w:r w:rsidR="00B70657" w:rsidRPr="000A5618">
        <w:rPr>
          <w:rFonts w:ascii="Arial" w:hAnsi="Arial" w:cs="Arial"/>
          <w:sz w:val="20"/>
          <w:szCs w:val="20"/>
        </w:rPr>
        <w:t xml:space="preserve">Kraftraum sind nach jedem Gebrauch zu desinfizieren. </w:t>
      </w:r>
    </w:p>
    <w:p w14:paraId="357277FA" w14:textId="77777777" w:rsidR="00B70657" w:rsidRPr="000A5618" w:rsidRDefault="00B70657" w:rsidP="00B70657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 xml:space="preserve">Die Unihockeytore werden jeweils vom Torhüter mit Handschuhen aus dem Geräteraum geholt und an der richtigen Stelle platziert. </w:t>
      </w:r>
    </w:p>
    <w:p w14:paraId="03718FEF" w14:textId="637A0B52" w:rsidR="00BF04C9" w:rsidRDefault="00EF5AD1" w:rsidP="000A5618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Unihockeyb</w:t>
      </w:r>
      <w:r w:rsidR="00BF04C9" w:rsidRPr="000A5618">
        <w:rPr>
          <w:rFonts w:ascii="Arial" w:hAnsi="Arial" w:cs="Arial"/>
          <w:sz w:val="20"/>
          <w:szCs w:val="20"/>
        </w:rPr>
        <w:t xml:space="preserve">älle </w:t>
      </w:r>
      <w:r w:rsidR="000A5618" w:rsidRPr="000A5618">
        <w:rPr>
          <w:rFonts w:ascii="Arial" w:hAnsi="Arial" w:cs="Arial"/>
          <w:sz w:val="20"/>
          <w:szCs w:val="20"/>
        </w:rPr>
        <w:t xml:space="preserve">werden </w:t>
      </w:r>
      <w:r>
        <w:rPr>
          <w:rFonts w:ascii="Arial" w:hAnsi="Arial" w:cs="Arial"/>
          <w:sz w:val="20"/>
          <w:szCs w:val="20"/>
        </w:rPr>
        <w:t xml:space="preserve">von einer Person </w:t>
      </w:r>
      <w:r w:rsidR="000A5618" w:rsidRPr="000A5618">
        <w:rPr>
          <w:rFonts w:ascii="Arial" w:hAnsi="Arial" w:cs="Arial"/>
          <w:sz w:val="20"/>
          <w:szCs w:val="20"/>
        </w:rPr>
        <w:t xml:space="preserve">in das </w:t>
      </w:r>
      <w:r w:rsidR="00B70657">
        <w:rPr>
          <w:rFonts w:ascii="Arial" w:hAnsi="Arial" w:cs="Arial"/>
          <w:sz w:val="20"/>
          <w:szCs w:val="20"/>
        </w:rPr>
        <w:t xml:space="preserve">dafür vorgesehene </w:t>
      </w:r>
      <w:r w:rsidR="000A5618" w:rsidRPr="000A5618">
        <w:rPr>
          <w:rFonts w:ascii="Arial" w:hAnsi="Arial" w:cs="Arial"/>
          <w:sz w:val="20"/>
          <w:szCs w:val="20"/>
        </w:rPr>
        <w:t>Behältnis befördert.</w:t>
      </w:r>
    </w:p>
    <w:p w14:paraId="5C11282C" w14:textId="77777777" w:rsidR="00546724" w:rsidRPr="000A5618" w:rsidRDefault="00546724" w:rsidP="000A5618">
      <w:pPr>
        <w:spacing w:before="120" w:after="120" w:line="312" w:lineRule="auto"/>
        <w:rPr>
          <w:rFonts w:ascii="Arial" w:hAnsi="Arial" w:cs="Arial"/>
          <w:sz w:val="20"/>
          <w:szCs w:val="20"/>
        </w:rPr>
      </w:pPr>
    </w:p>
    <w:p w14:paraId="6BDB8D55" w14:textId="77777777" w:rsidR="00737C4B" w:rsidRPr="000A5618" w:rsidRDefault="00737C4B" w:rsidP="00737C4B">
      <w:pPr>
        <w:spacing w:before="120" w:after="120" w:line="312" w:lineRule="auto"/>
        <w:rPr>
          <w:rFonts w:ascii="Arial" w:hAnsi="Arial" w:cs="Arial"/>
          <w:b/>
          <w:sz w:val="20"/>
          <w:szCs w:val="20"/>
        </w:rPr>
      </w:pPr>
      <w:r w:rsidRPr="000A5618">
        <w:rPr>
          <w:rFonts w:ascii="Arial" w:hAnsi="Arial" w:cs="Arial"/>
          <w:b/>
          <w:sz w:val="20"/>
          <w:szCs w:val="20"/>
        </w:rPr>
        <w:t>c. Risiko/Unfallverhalten</w:t>
      </w:r>
    </w:p>
    <w:p w14:paraId="60C9D975" w14:textId="77777777" w:rsidR="00BF04C9" w:rsidRPr="000A5618" w:rsidRDefault="00BF04C9" w:rsidP="000351C9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Auf verletzungsgefährdende Übungen/Spielformen</w:t>
      </w:r>
      <w:r w:rsidR="00F9356E" w:rsidRPr="000A5618">
        <w:rPr>
          <w:rFonts w:ascii="Arial" w:hAnsi="Arial" w:cs="Arial"/>
          <w:sz w:val="20"/>
          <w:szCs w:val="20"/>
        </w:rPr>
        <w:t xml:space="preserve"> (z.</w:t>
      </w:r>
      <w:r w:rsidR="00B70657">
        <w:rPr>
          <w:rFonts w:ascii="Arial" w:hAnsi="Arial" w:cs="Arial"/>
          <w:sz w:val="20"/>
          <w:szCs w:val="20"/>
        </w:rPr>
        <w:t xml:space="preserve"> </w:t>
      </w:r>
      <w:r w:rsidR="00F9356E" w:rsidRPr="000A5618">
        <w:rPr>
          <w:rFonts w:ascii="Arial" w:hAnsi="Arial" w:cs="Arial"/>
          <w:sz w:val="20"/>
          <w:szCs w:val="20"/>
        </w:rPr>
        <w:t xml:space="preserve">B. </w:t>
      </w:r>
      <w:r w:rsidR="000A5618" w:rsidRPr="000A5618">
        <w:rPr>
          <w:rFonts w:ascii="Arial" w:hAnsi="Arial" w:cs="Arial"/>
          <w:sz w:val="20"/>
          <w:szCs w:val="20"/>
        </w:rPr>
        <w:t>Warm-up-S</w:t>
      </w:r>
      <w:r w:rsidR="00F9356E" w:rsidRPr="000A5618">
        <w:rPr>
          <w:rFonts w:ascii="Arial" w:hAnsi="Arial" w:cs="Arial"/>
          <w:sz w:val="20"/>
          <w:szCs w:val="20"/>
        </w:rPr>
        <w:t>piele)</w:t>
      </w:r>
      <w:r w:rsidRPr="000A5618">
        <w:rPr>
          <w:rFonts w:ascii="Arial" w:hAnsi="Arial" w:cs="Arial"/>
          <w:sz w:val="20"/>
          <w:szCs w:val="20"/>
        </w:rPr>
        <w:t xml:space="preserve"> ist zu verzichten</w:t>
      </w:r>
      <w:r w:rsidR="00F9356E" w:rsidRPr="000A5618">
        <w:rPr>
          <w:rFonts w:ascii="Arial" w:hAnsi="Arial" w:cs="Arial"/>
          <w:sz w:val="20"/>
          <w:szCs w:val="20"/>
        </w:rPr>
        <w:t>.</w:t>
      </w:r>
    </w:p>
    <w:p w14:paraId="5E5B338E" w14:textId="77777777" w:rsidR="00737C4B" w:rsidRPr="000A5618" w:rsidRDefault="00737C4B" w:rsidP="00737C4B">
      <w:pPr>
        <w:pStyle w:val="Listenabsatz"/>
        <w:numPr>
          <w:ilvl w:val="1"/>
          <w:numId w:val="11"/>
        </w:numPr>
        <w:tabs>
          <w:tab w:val="left" w:pos="567"/>
        </w:tabs>
        <w:spacing w:before="120" w:after="180" w:line="312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 w:rsidRPr="000A5618">
        <w:rPr>
          <w:rFonts w:ascii="Arial" w:hAnsi="Arial" w:cs="Arial"/>
          <w:b/>
          <w:sz w:val="24"/>
          <w:szCs w:val="24"/>
        </w:rPr>
        <w:lastRenderedPageBreak/>
        <w:t>Verantwortlichkeit der Umsetzung vor Ort</w:t>
      </w:r>
    </w:p>
    <w:p w14:paraId="6BD5A833" w14:textId="7D8648B8" w:rsidR="00B533DD" w:rsidRPr="000A5618" w:rsidRDefault="00B533DD" w:rsidP="00737C4B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 xml:space="preserve">Das vorliegende Schutzkonzept unterscheidet zwischen drei Rollen, welche </w:t>
      </w:r>
      <w:r w:rsidR="00901F77">
        <w:rPr>
          <w:rFonts w:ascii="Arial" w:hAnsi="Arial" w:cs="Arial"/>
          <w:sz w:val="20"/>
          <w:szCs w:val="20"/>
        </w:rPr>
        <w:t>am Ort der</w:t>
      </w:r>
      <w:r w:rsidRPr="000A5618">
        <w:rPr>
          <w:rFonts w:ascii="Arial" w:hAnsi="Arial" w:cs="Arial"/>
          <w:sz w:val="20"/>
          <w:szCs w:val="20"/>
        </w:rPr>
        <w:t xml:space="preserve"> Trainingseinheit, für die Umsetzung und Sicherstellung der Schutzmassnahmen verantwortlich sind:</w:t>
      </w:r>
    </w:p>
    <w:p w14:paraId="7EA28FA7" w14:textId="77777777" w:rsidR="00B533DD" w:rsidRPr="000A5618" w:rsidRDefault="00B533DD" w:rsidP="00577A25">
      <w:pPr>
        <w:pStyle w:val="Listenabsatz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Verantwortliche Infrastruktur (Facility Management</w:t>
      </w:r>
      <w:r w:rsidR="00577A25" w:rsidRPr="000A5618">
        <w:rPr>
          <w:rFonts w:ascii="Arial" w:hAnsi="Arial" w:cs="Arial"/>
          <w:sz w:val="20"/>
          <w:szCs w:val="20"/>
        </w:rPr>
        <w:t xml:space="preserve">/Betreiber der jeweiligen Sporthalle oder des Sportplatzes): </w:t>
      </w:r>
      <w:r w:rsidR="00577A25" w:rsidRPr="000A5618">
        <w:rPr>
          <w:rFonts w:ascii="Arial" w:hAnsi="Arial" w:cs="Arial"/>
          <w:bCs/>
          <w:sz w:val="20"/>
          <w:szCs w:val="20"/>
        </w:rPr>
        <w:t>Nachfolgend</w:t>
      </w:r>
      <w:r w:rsidR="00577A25" w:rsidRPr="000A5618">
        <w:rPr>
          <w:rFonts w:ascii="Arial" w:hAnsi="Arial" w:cs="Arial"/>
          <w:b/>
          <w:bCs/>
          <w:sz w:val="20"/>
          <w:szCs w:val="20"/>
        </w:rPr>
        <w:t xml:space="preserve"> </w:t>
      </w:r>
      <w:r w:rsidR="006F2F84" w:rsidRPr="000A5618">
        <w:rPr>
          <w:rFonts w:ascii="Arial" w:hAnsi="Arial" w:cs="Arial"/>
          <w:b/>
          <w:bCs/>
          <w:sz w:val="20"/>
          <w:szCs w:val="20"/>
        </w:rPr>
        <w:t>INFRASTRUKTUR</w:t>
      </w:r>
      <w:r w:rsidR="00B70657">
        <w:rPr>
          <w:rFonts w:ascii="Arial" w:hAnsi="Arial" w:cs="Arial"/>
          <w:b/>
          <w:bCs/>
          <w:sz w:val="20"/>
          <w:szCs w:val="20"/>
        </w:rPr>
        <w:t xml:space="preserve"> </w:t>
      </w:r>
      <w:r w:rsidR="00B70657" w:rsidRPr="00B70657">
        <w:rPr>
          <w:rFonts w:ascii="Arial" w:hAnsi="Arial" w:cs="Arial"/>
          <w:bCs/>
          <w:sz w:val="20"/>
          <w:szCs w:val="20"/>
        </w:rPr>
        <w:t>genannt</w:t>
      </w:r>
    </w:p>
    <w:p w14:paraId="3D6E05DC" w14:textId="143B0A0D" w:rsidR="00577A25" w:rsidRPr="000A5618" w:rsidRDefault="00302D92" w:rsidP="00577A25">
      <w:pPr>
        <w:pStyle w:val="Listenabsatz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Trainer</w:t>
      </w:r>
      <w:r w:rsidR="00577A25" w:rsidRPr="000A5618">
        <w:rPr>
          <w:rFonts w:ascii="Arial" w:hAnsi="Arial" w:cs="Arial"/>
          <w:sz w:val="20"/>
          <w:szCs w:val="20"/>
        </w:rPr>
        <w:t>/Staffmitglied</w:t>
      </w:r>
      <w:r w:rsidR="00B70657">
        <w:rPr>
          <w:rFonts w:ascii="Arial" w:hAnsi="Arial" w:cs="Arial"/>
          <w:sz w:val="20"/>
          <w:szCs w:val="20"/>
        </w:rPr>
        <w:t>/</w:t>
      </w:r>
      <w:r w:rsidRPr="000A5618">
        <w:rPr>
          <w:rFonts w:ascii="Arial" w:hAnsi="Arial" w:cs="Arial"/>
          <w:sz w:val="20"/>
          <w:szCs w:val="20"/>
        </w:rPr>
        <w:t>Coach</w:t>
      </w:r>
      <w:r w:rsidR="00AF452E">
        <w:rPr>
          <w:rFonts w:ascii="Arial" w:hAnsi="Arial" w:cs="Arial"/>
          <w:sz w:val="20"/>
          <w:szCs w:val="20"/>
        </w:rPr>
        <w:t xml:space="preserve"> </w:t>
      </w:r>
      <w:r w:rsidR="00577A25" w:rsidRPr="000A5618">
        <w:rPr>
          <w:rFonts w:ascii="Arial" w:hAnsi="Arial" w:cs="Arial"/>
          <w:sz w:val="20"/>
          <w:szCs w:val="20"/>
        </w:rPr>
        <w:t>des Teams/der Gruppe, welche</w:t>
      </w:r>
      <w:r w:rsidR="00F9356E" w:rsidRPr="000A5618">
        <w:rPr>
          <w:rFonts w:ascii="Arial" w:hAnsi="Arial" w:cs="Arial"/>
          <w:sz w:val="20"/>
          <w:szCs w:val="20"/>
        </w:rPr>
        <w:t>r</w:t>
      </w:r>
      <w:r w:rsidR="00577A25" w:rsidRPr="000A5618">
        <w:rPr>
          <w:rFonts w:ascii="Arial" w:hAnsi="Arial" w:cs="Arial"/>
          <w:sz w:val="20"/>
          <w:szCs w:val="20"/>
        </w:rPr>
        <w:t xml:space="preserve"> </w:t>
      </w:r>
      <w:r w:rsidR="00F9356E" w:rsidRPr="000A5618">
        <w:rPr>
          <w:rFonts w:ascii="Arial" w:hAnsi="Arial" w:cs="Arial"/>
          <w:sz w:val="20"/>
          <w:szCs w:val="20"/>
        </w:rPr>
        <w:t xml:space="preserve">die </w:t>
      </w:r>
      <w:r w:rsidR="00577A25" w:rsidRPr="000A5618">
        <w:rPr>
          <w:rFonts w:ascii="Arial" w:hAnsi="Arial" w:cs="Arial"/>
          <w:sz w:val="20"/>
          <w:szCs w:val="20"/>
        </w:rPr>
        <w:t>Trainingseinhei</w:t>
      </w:r>
      <w:r w:rsidR="00F9356E" w:rsidRPr="000A5618">
        <w:rPr>
          <w:rFonts w:ascii="Arial" w:hAnsi="Arial" w:cs="Arial"/>
          <w:sz w:val="20"/>
          <w:szCs w:val="20"/>
        </w:rPr>
        <w:t>t leitet und dafür verantwortlich ist</w:t>
      </w:r>
      <w:r w:rsidR="006F2F84" w:rsidRPr="000A5618">
        <w:rPr>
          <w:rFonts w:ascii="Arial" w:hAnsi="Arial" w:cs="Arial"/>
          <w:sz w:val="20"/>
          <w:szCs w:val="20"/>
        </w:rPr>
        <w:t xml:space="preserve">: </w:t>
      </w:r>
      <w:r w:rsidR="006F2F84" w:rsidRPr="000A5618">
        <w:rPr>
          <w:rFonts w:ascii="Arial" w:hAnsi="Arial" w:cs="Arial"/>
          <w:bCs/>
          <w:sz w:val="20"/>
          <w:szCs w:val="20"/>
        </w:rPr>
        <w:t>Nachfolgend</w:t>
      </w:r>
      <w:r w:rsidR="006F2F84" w:rsidRPr="000A5618">
        <w:rPr>
          <w:rFonts w:ascii="Arial" w:hAnsi="Arial" w:cs="Arial"/>
          <w:b/>
          <w:bCs/>
          <w:sz w:val="20"/>
          <w:szCs w:val="20"/>
        </w:rPr>
        <w:t xml:space="preserve"> </w:t>
      </w:r>
      <w:r w:rsidR="00125E71" w:rsidRPr="000A5618">
        <w:rPr>
          <w:rFonts w:ascii="Arial" w:hAnsi="Arial" w:cs="Arial"/>
          <w:b/>
          <w:bCs/>
          <w:sz w:val="20"/>
          <w:szCs w:val="20"/>
        </w:rPr>
        <w:t>LEITER</w:t>
      </w:r>
      <w:r w:rsidR="00B70657">
        <w:rPr>
          <w:rFonts w:ascii="Arial" w:hAnsi="Arial" w:cs="Arial"/>
          <w:b/>
          <w:bCs/>
          <w:sz w:val="20"/>
          <w:szCs w:val="20"/>
        </w:rPr>
        <w:t xml:space="preserve"> </w:t>
      </w:r>
      <w:r w:rsidR="00B70657" w:rsidRPr="00B70657">
        <w:rPr>
          <w:rFonts w:ascii="Arial" w:hAnsi="Arial" w:cs="Arial"/>
          <w:bCs/>
          <w:sz w:val="20"/>
          <w:szCs w:val="20"/>
        </w:rPr>
        <w:t>genannt</w:t>
      </w:r>
    </w:p>
    <w:p w14:paraId="40E39D11" w14:textId="77777777" w:rsidR="00577A25" w:rsidRPr="000A5618" w:rsidRDefault="00577A25" w:rsidP="00577A25">
      <w:pPr>
        <w:pStyle w:val="Listenabsatz"/>
        <w:numPr>
          <w:ilvl w:val="0"/>
          <w:numId w:val="4"/>
        </w:num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Spielerinnen und Spieler</w:t>
      </w:r>
      <w:r w:rsidR="006F2F84" w:rsidRPr="000A5618">
        <w:rPr>
          <w:rFonts w:ascii="Arial" w:hAnsi="Arial" w:cs="Arial"/>
          <w:sz w:val="20"/>
          <w:szCs w:val="20"/>
        </w:rPr>
        <w:t xml:space="preserve">: </w:t>
      </w:r>
      <w:r w:rsidR="006F2F84" w:rsidRPr="000A5618">
        <w:rPr>
          <w:rFonts w:ascii="Arial" w:hAnsi="Arial" w:cs="Arial"/>
          <w:bCs/>
          <w:sz w:val="20"/>
          <w:szCs w:val="20"/>
        </w:rPr>
        <w:t>Nachfolgend</w:t>
      </w:r>
      <w:r w:rsidR="006F2F84" w:rsidRPr="000A5618">
        <w:rPr>
          <w:rFonts w:ascii="Arial" w:hAnsi="Arial" w:cs="Arial"/>
          <w:b/>
          <w:bCs/>
          <w:sz w:val="20"/>
          <w:szCs w:val="20"/>
        </w:rPr>
        <w:t xml:space="preserve"> SPIELER</w:t>
      </w:r>
      <w:r w:rsidR="00B70657">
        <w:rPr>
          <w:rFonts w:ascii="Arial" w:hAnsi="Arial" w:cs="Arial"/>
          <w:b/>
          <w:bCs/>
          <w:sz w:val="20"/>
          <w:szCs w:val="20"/>
        </w:rPr>
        <w:t xml:space="preserve"> </w:t>
      </w:r>
      <w:r w:rsidR="00B70657" w:rsidRPr="00B70657">
        <w:rPr>
          <w:rFonts w:ascii="Arial" w:hAnsi="Arial" w:cs="Arial"/>
          <w:bCs/>
          <w:sz w:val="20"/>
          <w:szCs w:val="20"/>
        </w:rPr>
        <w:t>genannt</w:t>
      </w:r>
    </w:p>
    <w:p w14:paraId="594EDF4A" w14:textId="77777777" w:rsidR="00577A25" w:rsidRPr="000A5618" w:rsidRDefault="00577A25" w:rsidP="00577A25">
      <w:pPr>
        <w:spacing w:before="120" w:after="120" w:line="312" w:lineRule="auto"/>
        <w:rPr>
          <w:rFonts w:ascii="Arial" w:hAnsi="Arial" w:cs="Arial"/>
          <w:sz w:val="20"/>
          <w:szCs w:val="20"/>
        </w:rPr>
      </w:pPr>
      <w:r w:rsidRPr="000A5618">
        <w:rPr>
          <w:rFonts w:ascii="Arial" w:hAnsi="Arial" w:cs="Arial"/>
          <w:sz w:val="20"/>
          <w:szCs w:val="20"/>
        </w:rPr>
        <w:t>Nachfolgend sind die Verantwortlichkeiten der jeweiligen Rollen festgehalten: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2976"/>
        <w:gridCol w:w="3617"/>
        <w:gridCol w:w="1905"/>
      </w:tblGrid>
      <w:tr w:rsidR="000A5618" w:rsidRPr="003650AA" w14:paraId="4650359D" w14:textId="77777777" w:rsidTr="003F2D02">
        <w:trPr>
          <w:tblHeader/>
        </w:trPr>
        <w:tc>
          <w:tcPr>
            <w:tcW w:w="562" w:type="dxa"/>
            <w:shd w:val="clear" w:color="auto" w:fill="D9D9D9" w:themeFill="background1" w:themeFillShade="D9"/>
          </w:tcPr>
          <w:p w14:paraId="41D8F213" w14:textId="69B3FC10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  <w:r w:rsidR="00C0055D"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ACB94BA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Massnahme</w:t>
            </w:r>
          </w:p>
        </w:tc>
        <w:tc>
          <w:tcPr>
            <w:tcW w:w="3618" w:type="dxa"/>
            <w:shd w:val="clear" w:color="auto" w:fill="D9D9D9" w:themeFill="background1" w:themeFillShade="D9"/>
          </w:tcPr>
          <w:p w14:paraId="2F156489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Beschreibung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14:paraId="62BEA1C0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Verantwortung</w:t>
            </w:r>
          </w:p>
        </w:tc>
      </w:tr>
      <w:tr w:rsidR="000A5618" w:rsidRPr="003650AA" w14:paraId="05929B8D" w14:textId="77777777" w:rsidTr="00731F8C">
        <w:tc>
          <w:tcPr>
            <w:tcW w:w="562" w:type="dxa"/>
          </w:tcPr>
          <w:p w14:paraId="0E25B356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14:paraId="575DA1EA" w14:textId="491A7B12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An- und Abreise zum Trainingsort (</w:t>
            </w:r>
            <w:r w:rsidR="007E0909" w:rsidRPr="003650AA">
              <w:rPr>
                <w:rFonts w:ascii="Arial" w:hAnsi="Arial" w:cs="Arial"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sz w:val="18"/>
                <w:szCs w:val="18"/>
              </w:rPr>
              <w:t>.2.a</w:t>
            </w:r>
            <w:r w:rsidR="00947C79" w:rsidRPr="003650AA">
              <w:rPr>
                <w:rFonts w:ascii="Arial" w:hAnsi="Arial" w:cs="Arial"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3E196646" w14:textId="3B5B8E0F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 xml:space="preserve">Sicherstellen, dass die An- und Abreise gemäss </w:t>
            </w:r>
            <w:r w:rsidR="001A41DA" w:rsidRPr="003650AA">
              <w:rPr>
                <w:rFonts w:ascii="Arial" w:hAnsi="Arial" w:cs="Arial"/>
                <w:sz w:val="18"/>
                <w:szCs w:val="18"/>
              </w:rPr>
              <w:t xml:space="preserve">den </w:t>
            </w:r>
            <w:r w:rsidRPr="003650AA">
              <w:rPr>
                <w:rFonts w:ascii="Arial" w:hAnsi="Arial" w:cs="Arial"/>
                <w:sz w:val="18"/>
                <w:szCs w:val="18"/>
              </w:rPr>
              <w:t xml:space="preserve">Vorgaben umgesetzt </w:t>
            </w:r>
            <w:r w:rsidR="00B70657" w:rsidRPr="003650AA">
              <w:rPr>
                <w:rFonts w:ascii="Arial" w:hAnsi="Arial" w:cs="Arial"/>
                <w:sz w:val="18"/>
                <w:szCs w:val="18"/>
              </w:rPr>
              <w:t>wird.</w:t>
            </w:r>
          </w:p>
        </w:tc>
        <w:tc>
          <w:tcPr>
            <w:tcW w:w="1905" w:type="dxa"/>
          </w:tcPr>
          <w:p w14:paraId="6F756438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SPIELER</w:t>
            </w:r>
          </w:p>
        </w:tc>
      </w:tr>
      <w:tr w:rsidR="000A5618" w:rsidRPr="003650AA" w14:paraId="4E4879D2" w14:textId="77777777" w:rsidTr="00731F8C">
        <w:tc>
          <w:tcPr>
            <w:tcW w:w="562" w:type="dxa"/>
          </w:tcPr>
          <w:p w14:paraId="64663694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977" w:type="dxa"/>
          </w:tcPr>
          <w:p w14:paraId="4048BB1C" w14:textId="763CA8BE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Sicherstellung der Platzverhältnisse (</w:t>
            </w:r>
            <w:r w:rsidR="007E0909" w:rsidRPr="003650AA">
              <w:rPr>
                <w:rFonts w:ascii="Arial" w:hAnsi="Arial" w:cs="Arial"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sz w:val="18"/>
                <w:szCs w:val="18"/>
              </w:rPr>
              <w:t>.3.a</w:t>
            </w:r>
            <w:r w:rsidR="00947C79" w:rsidRPr="003650AA">
              <w:rPr>
                <w:rFonts w:ascii="Arial" w:hAnsi="Arial" w:cs="Arial"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413EF7DD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Abklärung und Entscheid, ob die Vorgaben an die Platzverhältnisse eingehalten werden können</w:t>
            </w:r>
            <w:r w:rsidR="00B70657" w:rsidRPr="00365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27B7B932" w14:textId="77777777" w:rsidR="008E153E" w:rsidRPr="003650AA" w:rsidRDefault="000351C9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  <w:tr w:rsidR="000A5618" w:rsidRPr="003650AA" w14:paraId="4F7E52E2" w14:textId="77777777" w:rsidTr="00731F8C">
        <w:tc>
          <w:tcPr>
            <w:tcW w:w="562" w:type="dxa"/>
          </w:tcPr>
          <w:p w14:paraId="4D765224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14:paraId="4F3A1BA6" w14:textId="16E3FE79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Umkleide</w:t>
            </w:r>
            <w:r w:rsidR="000351C9" w:rsidRPr="003650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0AA">
              <w:rPr>
                <w:rFonts w:ascii="Arial" w:hAnsi="Arial" w:cs="Arial"/>
                <w:sz w:val="18"/>
                <w:szCs w:val="18"/>
              </w:rPr>
              <w:t>/</w:t>
            </w:r>
            <w:r w:rsidR="000351C9" w:rsidRPr="003650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0AA">
              <w:rPr>
                <w:rFonts w:ascii="Arial" w:hAnsi="Arial" w:cs="Arial"/>
                <w:sz w:val="18"/>
                <w:szCs w:val="18"/>
              </w:rPr>
              <w:t>Duschen</w:t>
            </w:r>
            <w:r w:rsidR="000351C9" w:rsidRPr="003650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0AA">
              <w:rPr>
                <w:rFonts w:ascii="Arial" w:hAnsi="Arial" w:cs="Arial"/>
                <w:sz w:val="18"/>
                <w:szCs w:val="18"/>
              </w:rPr>
              <w:t>/</w:t>
            </w:r>
            <w:r w:rsidR="000351C9" w:rsidRPr="003650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50AA">
              <w:rPr>
                <w:rFonts w:ascii="Arial" w:hAnsi="Arial" w:cs="Arial"/>
                <w:sz w:val="18"/>
                <w:szCs w:val="18"/>
              </w:rPr>
              <w:t>Toiletten (</w:t>
            </w:r>
            <w:r w:rsidR="007E0909" w:rsidRPr="003650AA">
              <w:rPr>
                <w:rFonts w:ascii="Arial" w:hAnsi="Arial" w:cs="Arial"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sz w:val="18"/>
                <w:szCs w:val="18"/>
              </w:rPr>
              <w:t>.3.b</w:t>
            </w:r>
            <w:r w:rsidR="00947C79" w:rsidRPr="003650AA">
              <w:rPr>
                <w:rFonts w:ascii="Arial" w:hAnsi="Arial" w:cs="Arial"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034390B7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Anbringen von Verbotsschildern und Hinweisen, gegebenenfalls Absperren der sanitären Einrichtungen.</w:t>
            </w:r>
          </w:p>
        </w:tc>
        <w:tc>
          <w:tcPr>
            <w:tcW w:w="1905" w:type="dxa"/>
          </w:tcPr>
          <w:p w14:paraId="5213750D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INFRASTRUKTUR</w:t>
            </w:r>
          </w:p>
        </w:tc>
      </w:tr>
      <w:tr w:rsidR="000A5618" w:rsidRPr="003650AA" w14:paraId="055E57F6" w14:textId="77777777" w:rsidTr="00731F8C">
        <w:tc>
          <w:tcPr>
            <w:tcW w:w="562" w:type="dxa"/>
          </w:tcPr>
          <w:p w14:paraId="3C3E8CCE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14:paraId="46AC9978" w14:textId="577157BE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Reinigung der Sportstätten (</w:t>
            </w:r>
            <w:r w:rsidR="007E0909" w:rsidRPr="003650AA">
              <w:rPr>
                <w:rFonts w:ascii="Arial" w:hAnsi="Arial" w:cs="Arial"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sz w:val="18"/>
                <w:szCs w:val="18"/>
              </w:rPr>
              <w:t>.3.c</w:t>
            </w:r>
            <w:r w:rsidR="00947C79" w:rsidRPr="003650AA">
              <w:rPr>
                <w:rFonts w:ascii="Arial" w:hAnsi="Arial" w:cs="Arial"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66887A3E" w14:textId="44166BE0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Reinigung der Infrastruktur zur Sicherstellung der Einhaltung der Hygienevorschriften</w:t>
            </w:r>
            <w:r w:rsidR="007E0909" w:rsidRPr="00365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1CC67AB6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 xml:space="preserve">INFRASTRUKTUR in Absprache mit </w:t>
            </w:r>
            <w:r w:rsidR="000351C9"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  <w:tr w:rsidR="000A5618" w:rsidRPr="003650AA" w14:paraId="3864B049" w14:textId="77777777" w:rsidTr="00731F8C">
        <w:tc>
          <w:tcPr>
            <w:tcW w:w="562" w:type="dxa"/>
          </w:tcPr>
          <w:p w14:paraId="0F61228E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14:paraId="1C775F2E" w14:textId="5D46BE68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Verpflegung (</w:t>
            </w:r>
            <w:r w:rsidR="007E0909" w:rsidRPr="003650AA">
              <w:rPr>
                <w:rFonts w:ascii="Arial" w:hAnsi="Arial" w:cs="Arial"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sz w:val="18"/>
                <w:szCs w:val="18"/>
              </w:rPr>
              <w:t>.3.d</w:t>
            </w:r>
            <w:r w:rsidR="00947C79" w:rsidRPr="003650AA">
              <w:rPr>
                <w:rFonts w:ascii="Arial" w:hAnsi="Arial" w:cs="Arial"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2A8B2707" w14:textId="59E3D63A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Sicherstellung der Vorgaben für die Gastronomie</w:t>
            </w:r>
            <w:r w:rsidR="001A41DA" w:rsidRPr="00365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764FDAD" w14:textId="77777777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sz w:val="18"/>
                <w:szCs w:val="18"/>
              </w:rPr>
              <w:t>INFRASTRUKTUR</w:t>
            </w:r>
          </w:p>
        </w:tc>
      </w:tr>
      <w:tr w:rsidR="000A5618" w:rsidRPr="003650AA" w14:paraId="6069F231" w14:textId="77777777" w:rsidTr="00901F77">
        <w:trPr>
          <w:trHeight w:val="290"/>
        </w:trPr>
        <w:tc>
          <w:tcPr>
            <w:tcW w:w="562" w:type="dxa"/>
          </w:tcPr>
          <w:p w14:paraId="09CBC394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977" w:type="dxa"/>
          </w:tcPr>
          <w:p w14:paraId="691ABD2F" w14:textId="697B9BA0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Cs/>
                <w:sz w:val="18"/>
                <w:szCs w:val="18"/>
              </w:rPr>
              <w:t>Zugänglichkeit und Organisation zur und in der Infrastruktur (</w:t>
            </w:r>
            <w:r w:rsidR="007E0909" w:rsidRPr="003650A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.3.e</w:t>
            </w:r>
            <w:r w:rsidR="00947C79" w:rsidRPr="003650A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41D8ABA9" w14:textId="49443CF8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Sicherstellung, dass die Vorgaben des Zugangs unter Berücksichtigung der Gruppengrösse eingehalten werden</w:t>
            </w:r>
            <w:r w:rsidR="001A41DA" w:rsidRPr="003650A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05" w:type="dxa"/>
          </w:tcPr>
          <w:p w14:paraId="303E4857" w14:textId="77777777" w:rsidR="008E153E" w:rsidRPr="003650AA" w:rsidRDefault="000351C9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  <w:tr w:rsidR="000A5618" w:rsidRPr="003650AA" w14:paraId="6AD111F1" w14:textId="77777777" w:rsidTr="00731F8C">
        <w:tc>
          <w:tcPr>
            <w:tcW w:w="562" w:type="dxa"/>
          </w:tcPr>
          <w:p w14:paraId="5B7D31AB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977" w:type="dxa"/>
          </w:tcPr>
          <w:p w14:paraId="6CE74E3A" w14:textId="29DE52B2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Cs/>
                <w:sz w:val="18"/>
                <w:szCs w:val="18"/>
              </w:rPr>
              <w:t>Einhalten der übergeordneten Grundsätze in adäquaten oder angepassten Trainings-, bzw. Übungsformen (</w:t>
            </w:r>
            <w:r w:rsidR="007E0909" w:rsidRPr="003650A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.4.a</w:t>
            </w:r>
            <w:r w:rsidR="00947C79" w:rsidRPr="003650A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00B0F080" w14:textId="77777777" w:rsidR="008E153E" w:rsidRPr="003650AA" w:rsidRDefault="00731F8C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Instruktionen nur an Kleingruppen, Kontakte zwischen den Gruppen verhindern.</w:t>
            </w:r>
          </w:p>
        </w:tc>
        <w:tc>
          <w:tcPr>
            <w:tcW w:w="1905" w:type="dxa"/>
          </w:tcPr>
          <w:p w14:paraId="1F07017E" w14:textId="77777777" w:rsidR="008E153E" w:rsidRPr="003650AA" w:rsidRDefault="000351C9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  <w:tr w:rsidR="000A5618" w:rsidRPr="003650AA" w14:paraId="67D5CD03" w14:textId="77777777" w:rsidTr="00731F8C">
        <w:tc>
          <w:tcPr>
            <w:tcW w:w="562" w:type="dxa"/>
          </w:tcPr>
          <w:p w14:paraId="71AA47B7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977" w:type="dxa"/>
          </w:tcPr>
          <w:p w14:paraId="2C8E3523" w14:textId="23A702B8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Cs/>
                <w:sz w:val="18"/>
                <w:szCs w:val="18"/>
              </w:rPr>
              <w:t>Material (</w:t>
            </w:r>
            <w:r w:rsidR="007E0909" w:rsidRPr="003650A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.4.b</w:t>
            </w:r>
            <w:r w:rsidR="00947C79" w:rsidRPr="003650A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66994AB7" w14:textId="690C97C8" w:rsidR="008E153E" w:rsidRPr="003650AA" w:rsidRDefault="00731F8C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Sicherstellung, dass das persönliche Material verwende</w:t>
            </w:r>
            <w:r w:rsidR="002B78B0">
              <w:rPr>
                <w:rFonts w:ascii="Arial" w:hAnsi="Arial" w:cs="Arial"/>
                <w:sz w:val="18"/>
                <w:szCs w:val="18"/>
              </w:rPr>
              <w:t>t</w:t>
            </w:r>
            <w:bookmarkStart w:id="2" w:name="_GoBack"/>
            <w:bookmarkEnd w:id="2"/>
            <w:r w:rsidRPr="003650AA">
              <w:rPr>
                <w:rFonts w:ascii="Arial" w:hAnsi="Arial" w:cs="Arial"/>
                <w:sz w:val="18"/>
                <w:szCs w:val="18"/>
              </w:rPr>
              <w:t xml:space="preserve"> wird.</w:t>
            </w:r>
          </w:p>
        </w:tc>
        <w:tc>
          <w:tcPr>
            <w:tcW w:w="1905" w:type="dxa"/>
          </w:tcPr>
          <w:p w14:paraId="21D447DE" w14:textId="77777777" w:rsidR="008E153E" w:rsidRPr="003650AA" w:rsidRDefault="000351C9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  <w:tr w:rsidR="000A5618" w:rsidRPr="003650AA" w14:paraId="0E079948" w14:textId="77777777" w:rsidTr="00731F8C">
        <w:tc>
          <w:tcPr>
            <w:tcW w:w="562" w:type="dxa"/>
          </w:tcPr>
          <w:p w14:paraId="1026E33B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77" w:type="dxa"/>
          </w:tcPr>
          <w:p w14:paraId="3EE7FA91" w14:textId="40C6A144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Cs/>
                <w:sz w:val="18"/>
                <w:szCs w:val="18"/>
              </w:rPr>
              <w:t>Risiko Unfallverhalten (</w:t>
            </w:r>
            <w:r w:rsidR="007E0909" w:rsidRPr="003650A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.4.c</w:t>
            </w:r>
            <w:r w:rsidR="00947C79" w:rsidRPr="003650A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3650AA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618" w:type="dxa"/>
          </w:tcPr>
          <w:p w14:paraId="648465FD" w14:textId="77777777" w:rsidR="008E153E" w:rsidRPr="003650AA" w:rsidRDefault="00731F8C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Verzicht auf risikoreiche Übungen.</w:t>
            </w:r>
          </w:p>
        </w:tc>
        <w:tc>
          <w:tcPr>
            <w:tcW w:w="1905" w:type="dxa"/>
          </w:tcPr>
          <w:p w14:paraId="46498888" w14:textId="77777777" w:rsidR="008E153E" w:rsidRPr="003650AA" w:rsidRDefault="000351C9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  <w:tr w:rsidR="000A5618" w:rsidRPr="003650AA" w14:paraId="4D0197C6" w14:textId="77777777" w:rsidTr="00731F8C">
        <w:tc>
          <w:tcPr>
            <w:tcW w:w="562" w:type="dxa"/>
          </w:tcPr>
          <w:p w14:paraId="54902AC2" w14:textId="77777777" w:rsidR="008E153E" w:rsidRPr="003650AA" w:rsidRDefault="008E153E" w:rsidP="003650AA">
            <w:pPr>
              <w:spacing w:before="60" w:after="6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977" w:type="dxa"/>
          </w:tcPr>
          <w:p w14:paraId="39C538E2" w14:textId="4F2730E3" w:rsidR="008E153E" w:rsidRPr="003650AA" w:rsidRDefault="008E153E" w:rsidP="003650AA">
            <w:pPr>
              <w:spacing w:before="60" w:after="60" w:line="288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0AA">
              <w:rPr>
                <w:rFonts w:ascii="Arial" w:hAnsi="Arial" w:cs="Arial"/>
                <w:bCs/>
                <w:sz w:val="18"/>
                <w:szCs w:val="18"/>
              </w:rPr>
              <w:t>Protokollierung Teilnehmende</w:t>
            </w:r>
          </w:p>
        </w:tc>
        <w:tc>
          <w:tcPr>
            <w:tcW w:w="3618" w:type="dxa"/>
          </w:tcPr>
          <w:p w14:paraId="5E23F8DC" w14:textId="2B354904" w:rsidR="008E153E" w:rsidRPr="003650AA" w:rsidRDefault="00731F8C" w:rsidP="003650AA">
            <w:pPr>
              <w:spacing w:before="60" w:after="60" w:line="288" w:lineRule="auto"/>
              <w:rPr>
                <w:rFonts w:ascii="Arial" w:hAnsi="Arial" w:cs="Arial"/>
                <w:sz w:val="18"/>
                <w:szCs w:val="18"/>
              </w:rPr>
            </w:pPr>
            <w:r w:rsidRPr="003650AA">
              <w:rPr>
                <w:rFonts w:ascii="Arial" w:hAnsi="Arial" w:cs="Arial"/>
                <w:sz w:val="18"/>
                <w:szCs w:val="18"/>
              </w:rPr>
              <w:t>Die Teilnehmenden sind mit Namen, Vornamen und dem Datum der Trainingseinheit mit den Spielern der gleichen Gruppen zu protokollieren.</w:t>
            </w:r>
          </w:p>
        </w:tc>
        <w:tc>
          <w:tcPr>
            <w:tcW w:w="1905" w:type="dxa"/>
          </w:tcPr>
          <w:p w14:paraId="250F0A0F" w14:textId="77777777" w:rsidR="008E153E" w:rsidRPr="003650AA" w:rsidRDefault="000351C9" w:rsidP="003650AA">
            <w:pPr>
              <w:spacing w:before="60" w:after="6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650AA">
              <w:rPr>
                <w:rFonts w:ascii="Arial" w:hAnsi="Arial" w:cs="Arial"/>
                <w:b/>
                <w:bCs/>
                <w:sz w:val="18"/>
                <w:szCs w:val="18"/>
              </w:rPr>
              <w:t>LEITER</w:t>
            </w:r>
          </w:p>
        </w:tc>
      </w:tr>
    </w:tbl>
    <w:p w14:paraId="313ED11B" w14:textId="55A5866B" w:rsidR="00BC353D" w:rsidRPr="00BC353D" w:rsidRDefault="007E0909" w:rsidP="003F2D02">
      <w:pPr>
        <w:tabs>
          <w:tab w:val="left" w:pos="567"/>
        </w:tabs>
        <w:spacing w:before="120" w:after="240" w:line="288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229009" wp14:editId="5B30CDD9">
                <wp:simplePos x="0" y="0"/>
                <wp:positionH relativeFrom="column">
                  <wp:posOffset>-241211</wp:posOffset>
                </wp:positionH>
                <wp:positionV relativeFrom="paragraph">
                  <wp:posOffset>-993613</wp:posOffset>
                </wp:positionV>
                <wp:extent cx="6329548" cy="10128472"/>
                <wp:effectExtent l="0" t="0" r="0" b="63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9548" cy="10128472"/>
                          <a:chOff x="0" y="0"/>
                          <a:chExt cx="6329548" cy="10128472"/>
                        </a:xfrm>
                      </wpg:grpSpPr>
                      <wps:wsp>
                        <wps:cNvPr id="1028" name="Rechteck 1028"/>
                        <wps:cNvSpPr/>
                        <wps:spPr>
                          <a:xfrm>
                            <a:off x="0" y="0"/>
                            <a:ext cx="2386940" cy="708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0" y="9420447"/>
                            <a:ext cx="6329548" cy="708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7B44F" id="Gruppieren 5" o:spid="_x0000_s1026" style="position:absolute;margin-left:-19pt;margin-top:-78.25pt;width:498.4pt;height:797.5pt;z-index:251663360" coordsize="63295,10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MhJwMAALsKAAAOAAAAZHJzL2Uyb0RvYy54bWzsVstOGzEU3VfqP1jel3mQkGTEBEVQokqo&#10;IKBi7Xg8D9Vju7aTSfr1vfY8khLUIip1BYvB9n0fn3vj84ttzdGGaVNJkeLoJMSICSqzShQp/vZ4&#10;/WmKkbFEZIRLwVK8YwZfzD9+OG9UwmJZSp4xjcCJMEmjUlxaq5IgMLRkNTEnUjEBwlzqmljY6iLI&#10;NGnAe82DOAzPgkbqTGlJmTFwetUK8dz7z3NG7W2eG2YRTzHkZv1X++/KfYP5OUkKTVRZ0S4N8oYs&#10;alIJCDq4uiKWoLWujlzVFdXSyNyeUFkHMs8rynwNUE0UPqtmqeVa+VqKpCnUABNA+wynN7ulXzd3&#10;GlVZiscYCVLDFS31WqmKaSbQ2OHTqCIBtaVWD+pOdwdFu3Mlb3Ndu/9QDNp6ZHcDsmxrEYXDs9N4&#10;Nh4BFyjIojCKp6NJ3IJPS7ihI0Nafv6badCHDlyGQ0KNAiaZPVjm38B6KIli/g6MQ6EDKwpjKKbF&#10;657R0jL6HflDj49XHdAyiQHgXgtVfDo9m42Aqw6qSTgNY38LQ7UkUdrYJZM1cosUayC55x7Z3BgL&#10;8UG1V3FBjeRVdl1x7jeusdgl12hDoCVWReRuASx+0+LC6QrprFqxOwGc+1L8yu44c3pc3LMcOAT3&#10;HPtEfPfugxBKmbBRKypJxtrY4xD++uh9Wj4X79B5ziH+4Ltz0Gu2TnrfbZadvjNlvvkH4/BPibXG&#10;g4WPLIUdjOtKSP2SAw5VdZFb/R6kFhqH0kpmOyCNlu3oMYpeV3BtN8TYO6Jh1sBNw/y0t/DJuWxS&#10;LLsVRqXUP186d/rAapBi1MDsSrH5sSaaYcS/COD7LBo5Alm/GY0nMWz0oWR1KBHr+lICFyKY1Ir6&#10;pdO3vF/mWtZPMGYXLiqIiKAQO8XU6n5zaduZCoOassXCq8GAU8TeiAdFnXOHqqPl4/aJaNVx18KA&#10;+Cr7HiPJMwq3us5SyMXayrzy/N7j2uEN/e7m1P9o/Mlx208cB1x0mA+vbfrZKA5HI28JXH1p1L23&#10;/nvrH4+E99bvR+ph6/sXALyQ/K9H95pzT7DDvdffvznnvwAAAP//AwBQSwMEFAAGAAgAAAAhAGh5&#10;RQrjAAAADQEAAA8AAABkcnMvZG93bnJldi54bWxMj8FKw0AQhu+C77CM4K3dxJgSYzalFPVUBFtB&#10;vE2z0yQ0uxuy2yR9e8eT3maYj3++v1jPphMjDb51VkG8jECQrZxuba3g8/C6yED4gFZj5ywpuJKH&#10;dXl7U2Cu3WQ/aNyHWnCI9TkqaELocyl91ZBBv3Q9Wb6d3GAw8DrUUg84cbjp5EMUraTB1vKHBnva&#10;NlSd9xej4G3CaZPEL+PufNpevw/p+9cuJqXu7+bNM4hAc/iD4Vef1aFkp6O7WO1Fp2CRZNwl8BCn&#10;qxQEI09pxm2OzD4mWQqyLOT/FuUPAAAA//8DAFBLAQItABQABgAIAAAAIQC2gziS/gAAAOEBAAAT&#10;AAAAAAAAAAAAAAAAAAAAAABbQ29udGVudF9UeXBlc10ueG1sUEsBAi0AFAAGAAgAAAAhADj9If/W&#10;AAAAlAEAAAsAAAAAAAAAAAAAAAAALwEAAF9yZWxzLy5yZWxzUEsBAi0AFAAGAAgAAAAhAPTXIyEn&#10;AwAAuwoAAA4AAAAAAAAAAAAAAAAALgIAAGRycy9lMm9Eb2MueG1sUEsBAi0AFAAGAAgAAAAhAGh5&#10;RQrjAAAADQEAAA8AAAAAAAAAAAAAAAAAgQUAAGRycy9kb3ducmV2LnhtbFBLBQYAAAAABAAEAPMA&#10;AACRBgAAAAA=&#10;">
                <v:rect id="Rechteck 1028" o:spid="_x0000_s1027" style="position:absolute;width:23869;height:7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FzKxgAAAN0AAAAPAAAAZHJzL2Rvd25yZXYueG1sRI9Ba8Mw&#10;DIXvg/0Ho8EuY3XWwChZ3dIWBr3ssK6UHkWsxqaxHGIvSffrp8NgN4n39N6n5XoKrRqoTz6ygZdZ&#10;AYq4jtZzY+D49f68AJUyssU2Mhm4UYL16v5uiZWNI3/ScMiNkhBOFRpwOXeV1ql2FDDNYkcs2iX2&#10;AbOsfaNtj6OEh1bPi+JVB/QsDQ472jmqr4fvYODjVpb74am8jkdfNv5Hn7cnF415fJg2b6AyTfnf&#10;/He9t4JfzAVXvpER9OoXAAD//wMAUEsBAi0AFAAGAAgAAAAhANvh9svuAAAAhQEAABMAAAAAAAAA&#10;AAAAAAAAAAAAAFtDb250ZW50X1R5cGVzXS54bWxQSwECLQAUAAYACAAAACEAWvQsW78AAAAVAQAA&#10;CwAAAAAAAAAAAAAAAAAfAQAAX3JlbHMvLnJlbHNQSwECLQAUAAYACAAAACEATNRcysYAAADdAAAA&#10;DwAAAAAAAAAAAAAAAAAHAgAAZHJzL2Rvd25yZXYueG1sUEsFBgAAAAADAAMAtwAAAPoCAAAAAA==&#10;" fillcolor="white [3212]" stroked="f" strokeweight="1pt"/>
                <v:rect id="Rechteck 17" o:spid="_x0000_s1028" style="position:absolute;top:94204;width:63295;height:7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oWwgAAANsAAAAPAAAAZHJzL2Rvd25yZXYueG1sRE9LawIx&#10;EL4X+h/CFLwUzepCla1RtFDw0oMPxOOwmW6Cm8myibtrf31TEHqbj+85y/XgatFRG6xnBdNJBoK4&#10;9NpypeB0/BwvQISIrLH2TAruFGC9en5aYqF9z3vqDrESKYRDgQpMjE0hZSgNOQwT3xAn7tu3DmOC&#10;bSV1i30Kd7WcZdmbdGg5NRhs6MNQeT3cnIKve57vutf82p9sXtkfedmejVdq9DJs3kFEGuK/+OHe&#10;6TR/Dn+/pAPk6hcAAP//AwBQSwECLQAUAAYACAAAACEA2+H2y+4AAACFAQAAEwAAAAAAAAAAAAAA&#10;AAAAAAAAW0NvbnRlbnRfVHlwZXNdLnhtbFBLAQItABQABgAIAAAAIQBa9CxbvwAAABUBAAALAAAA&#10;AAAAAAAAAAAAAB8BAABfcmVscy8ucmVsc1BLAQItABQABgAIAAAAIQDOIboWwgAAANsAAAAPAAAA&#10;AAAAAAAAAAAAAAcCAABkcnMvZG93bnJldi54bWxQSwUGAAAAAAMAAwC3AAAA9gIAAAAA&#10;" fillcolor="white [3212]" stroked="f" strokeweight="1pt"/>
              </v:group>
            </w:pict>
          </mc:Fallback>
        </mc:AlternateContent>
      </w:r>
      <w:r w:rsidR="00901F77">
        <w:rPr>
          <w:noProof/>
        </w:rPr>
        <w:drawing>
          <wp:inline distT="0" distB="0" distL="0" distR="0" wp14:anchorId="7FE31BB8" wp14:editId="05DAEBFE">
            <wp:extent cx="5759450" cy="1221740"/>
            <wp:effectExtent l="0" t="0" r="0" b="0"/>
            <wp:docPr id="27" name="Grafik 27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ead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6"/>
      </w:tblGrid>
      <w:tr w:rsidR="00981A4C" w14:paraId="64AB61E4" w14:textId="77777777" w:rsidTr="006E6EF6">
        <w:tc>
          <w:tcPr>
            <w:tcW w:w="1666" w:type="pct"/>
            <w:vAlign w:val="center"/>
          </w:tcPr>
          <w:p w14:paraId="471CCB71" w14:textId="0BACFA00" w:rsidR="00981A4C" w:rsidRPr="00737C4B" w:rsidRDefault="00A14E30" w:rsidP="00BC353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FF82B5" wp14:editId="61A0085E">
                  <wp:extent cx="1009411" cy="1080000"/>
                  <wp:effectExtent l="0" t="0" r="635" b="6350"/>
                  <wp:docPr id="1030" name="Grafik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382" b="1489"/>
                          <a:stretch/>
                        </pic:blipFill>
                        <pic:spPr bwMode="auto">
                          <a:xfrm>
                            <a:off x="0" y="0"/>
                            <a:ext cx="100941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36B59933" w14:textId="63CFAD5A" w:rsidR="00981A4C" w:rsidRPr="00737C4B" w:rsidRDefault="00981A4C" w:rsidP="00BC353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36467E" wp14:editId="536DF5CF">
                  <wp:extent cx="1080000" cy="1080000"/>
                  <wp:effectExtent l="0" t="0" r="6350" b="6350"/>
                  <wp:docPr id="25" name="Grafik 25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orona-schutz_vel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6FC309A0" w14:textId="1987E270" w:rsidR="00981A4C" w:rsidRPr="000462CD" w:rsidRDefault="00981A4C" w:rsidP="00BC353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D06A959" wp14:editId="3C7BE31C">
                  <wp:extent cx="1080000" cy="1080000"/>
                  <wp:effectExtent l="0" t="0" r="6350" b="6350"/>
                  <wp:docPr id="19" name="Grafik 19" descr="Ein Bild, das Zeichnung, Schild, Uhr,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rona-schutz_hom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A4C" w14:paraId="4CDCE42C" w14:textId="77777777" w:rsidTr="006E6EF6">
        <w:tc>
          <w:tcPr>
            <w:tcW w:w="1666" w:type="pct"/>
          </w:tcPr>
          <w:p w14:paraId="3EBC6C4B" w14:textId="17990E10" w:rsidR="00981A4C" w:rsidRPr="00A14E30" w:rsidRDefault="00981A4C" w:rsidP="00A14E30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>Wir halten uns jederzeit</w:t>
            </w:r>
            <w:r w:rsidR="006E6E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an</w:t>
            </w:r>
            <w:r w:rsidR="006E6EF6">
              <w:rPr>
                <w:rFonts w:ascii="Arial" w:hAnsi="Arial" w:cs="Arial"/>
                <w:sz w:val="20"/>
                <w:szCs w:val="20"/>
              </w:rPr>
              <w:br/>
            </w:r>
            <w:r w:rsidRPr="000462CD">
              <w:rPr>
                <w:rFonts w:ascii="Arial" w:hAnsi="Arial" w:cs="Arial"/>
                <w:sz w:val="20"/>
                <w:szCs w:val="20"/>
              </w:rPr>
              <w:t>die</w:t>
            </w:r>
            <w:r w:rsidRPr="00A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Vorgaben des BAG.</w:t>
            </w:r>
          </w:p>
        </w:tc>
        <w:tc>
          <w:tcPr>
            <w:tcW w:w="1666" w:type="pct"/>
          </w:tcPr>
          <w:p w14:paraId="596C9E45" w14:textId="77777777" w:rsidR="00BC353D" w:rsidRPr="00A14E30" w:rsidRDefault="00981A4C" w:rsidP="00A14E30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>Wir reisen individuell und bereits in Sportbekleidung mit dem Auto oder dem Velo an.</w:t>
            </w:r>
          </w:p>
          <w:p w14:paraId="5D9344B3" w14:textId="3BB4DC12" w:rsidR="00A14E30" w:rsidRPr="00A14E30" w:rsidRDefault="00A14E30" w:rsidP="003F2D02">
            <w:pPr>
              <w:tabs>
                <w:tab w:val="left" w:pos="56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5BF5D7E" w14:textId="458D2E54" w:rsidR="00981A4C" w:rsidRPr="00A14E30" w:rsidRDefault="00981A4C" w:rsidP="00A14E30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>Bei Krankheitssymptomen bleiben wir zuhause.</w:t>
            </w:r>
          </w:p>
        </w:tc>
      </w:tr>
      <w:tr w:rsidR="00A14E30" w14:paraId="0289BC16" w14:textId="77777777" w:rsidTr="006E6EF6">
        <w:tc>
          <w:tcPr>
            <w:tcW w:w="1666" w:type="pct"/>
          </w:tcPr>
          <w:p w14:paraId="1AC90C67" w14:textId="77777777" w:rsidR="00A14E30" w:rsidRDefault="00A14E30" w:rsidP="00712ABF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389A97" wp14:editId="77C48C00">
                  <wp:extent cx="1080000" cy="1080000"/>
                  <wp:effectExtent l="0" t="0" r="6350" b="6350"/>
                  <wp:docPr id="22" name="Grafik 22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rona-schutz_abstan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2DED9E24" w14:textId="654E425F" w:rsidR="00A14E30" w:rsidRDefault="006E6EF6" w:rsidP="00712ABF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FE437AE" wp14:editId="4A3BCC3E">
                  <wp:extent cx="1080000" cy="1080000"/>
                  <wp:effectExtent l="0" t="0" r="6350" b="6350"/>
                  <wp:docPr id="20" name="Grafik 20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rona-schutz_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0FD892F0" w14:textId="0CC7EBAD" w:rsidR="00A14E30" w:rsidRPr="000462CD" w:rsidRDefault="006E6EF6" w:rsidP="00712ABF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A8FAAD" wp14:editId="73174442">
                  <wp:extent cx="1080000" cy="1080000"/>
                  <wp:effectExtent l="0" t="0" r="6350" b="6350"/>
                  <wp:docPr id="21" name="Grafik 21" descr="Ein Bild, das Objekt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orona-schutz_stock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E30" w14:paraId="79545472" w14:textId="77777777" w:rsidTr="006E6EF6">
        <w:tc>
          <w:tcPr>
            <w:tcW w:w="1666" w:type="pct"/>
          </w:tcPr>
          <w:p w14:paraId="790142A0" w14:textId="32D1C8D3" w:rsidR="00A14E30" w:rsidRPr="00A14E30" w:rsidRDefault="00A14E30" w:rsidP="00712ABF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 xml:space="preserve">Wir trainieren ohne Körperkontakt und halten immer </w:t>
            </w:r>
            <w:r w:rsidR="00EF5AD1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6E6EF6">
              <w:rPr>
                <w:rFonts w:ascii="Arial" w:hAnsi="Arial" w:cs="Arial"/>
                <w:sz w:val="20"/>
                <w:szCs w:val="20"/>
              </w:rPr>
              <w:t>m</w:t>
            </w:r>
            <w:r w:rsidRPr="00A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Abstand.</w:t>
            </w:r>
          </w:p>
        </w:tc>
        <w:tc>
          <w:tcPr>
            <w:tcW w:w="1666" w:type="pct"/>
          </w:tcPr>
          <w:p w14:paraId="5CF480CF" w14:textId="77777777" w:rsidR="006E6EF6" w:rsidRDefault="006E6EF6" w:rsidP="006E6EF6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>Wir sind maximal 5 Personen</w:t>
            </w:r>
            <w:r w:rsidRPr="00A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in einer Gruppe und bleiben in</w:t>
            </w:r>
            <w:r w:rsidRPr="00A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allen Trainings zusammen.</w:t>
            </w:r>
          </w:p>
          <w:p w14:paraId="4065DB87" w14:textId="17A9C4A4" w:rsidR="00A14E30" w:rsidRPr="00A14E30" w:rsidRDefault="00A14E30" w:rsidP="006E6EF6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859D530" w14:textId="66E98B89" w:rsidR="00A14E30" w:rsidRPr="00A14E30" w:rsidRDefault="006E6EF6" w:rsidP="006E6EF6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>Wir nutzen ausschliesslich unser</w:t>
            </w:r>
            <w:r w:rsidRPr="00A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eigenes Unihockeymaterial.</w:t>
            </w:r>
          </w:p>
        </w:tc>
      </w:tr>
      <w:tr w:rsidR="00981A4C" w14:paraId="1BF92986" w14:textId="77777777" w:rsidTr="006E6EF6">
        <w:tc>
          <w:tcPr>
            <w:tcW w:w="1666" w:type="pct"/>
          </w:tcPr>
          <w:p w14:paraId="492541DF" w14:textId="73D5641C" w:rsidR="00981A4C" w:rsidRDefault="006E6EF6" w:rsidP="00BC353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C6E883F" wp14:editId="5EA27ABB">
                  <wp:extent cx="1080000" cy="1080000"/>
                  <wp:effectExtent l="0" t="0" r="6350" b="6350"/>
                  <wp:docPr id="24" name="Grafik 24" descr="Ein Bild, das Zeichn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rona-schutz_desi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14:paraId="355CE393" w14:textId="3ABC0486" w:rsidR="00981A4C" w:rsidRDefault="00916A6E" w:rsidP="00BC353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066DFB" wp14:editId="1A4B415C">
                  <wp:extent cx="1080000" cy="1080000"/>
                  <wp:effectExtent l="0" t="0" r="6350" b="6350"/>
                  <wp:docPr id="2" name="Grafik 2" descr="Ein Bild, das Schild, draußen, Pol, End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rona-schutz_wc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479356E4" w14:textId="5CF3E01C" w:rsidR="00981A4C" w:rsidRPr="000462CD" w:rsidRDefault="007C41D4" w:rsidP="00BC353D">
            <w:pPr>
              <w:tabs>
                <w:tab w:val="left" w:pos="567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08E7B91" wp14:editId="54172FB3">
                  <wp:extent cx="1080000" cy="1080000"/>
                  <wp:effectExtent l="0" t="0" r="6350" b="6350"/>
                  <wp:docPr id="6" name="Grafik 6" descr="Ein Bild, das Schild, Ende, Zeichnung, Telle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rona-schutz_foo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A4C" w14:paraId="7DC83B3E" w14:textId="77777777" w:rsidTr="006E6EF6">
        <w:tc>
          <w:tcPr>
            <w:tcW w:w="1666" w:type="pct"/>
          </w:tcPr>
          <w:p w14:paraId="12DFDDC7" w14:textId="77777777" w:rsidR="006E6EF6" w:rsidRPr="00A14E30" w:rsidRDefault="006E6EF6" w:rsidP="006E6EF6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 xml:space="preserve">Gemeinsam genutztes Material </w:t>
            </w:r>
            <w:r>
              <w:rPr>
                <w:rFonts w:ascii="Arial" w:hAnsi="Arial" w:cs="Arial"/>
                <w:sz w:val="20"/>
                <w:szCs w:val="20"/>
              </w:rPr>
              <w:t>benutzen</w:t>
            </w:r>
            <w:r w:rsidRPr="000462CD">
              <w:rPr>
                <w:rFonts w:ascii="Arial" w:hAnsi="Arial" w:cs="Arial"/>
                <w:sz w:val="20"/>
                <w:szCs w:val="20"/>
              </w:rPr>
              <w:t xml:space="preserve"> wir nur in Ausnahme</w:t>
            </w:r>
            <w:r w:rsidRPr="00A14E30">
              <w:rPr>
                <w:rFonts w:ascii="Arial" w:hAnsi="Arial" w:cs="Arial"/>
                <w:sz w:val="20"/>
                <w:szCs w:val="20"/>
              </w:rPr>
              <w:softHyphen/>
            </w:r>
            <w:r w:rsidRPr="000462CD">
              <w:rPr>
                <w:rFonts w:ascii="Arial" w:hAnsi="Arial" w:cs="Arial"/>
                <w:sz w:val="20"/>
                <w:szCs w:val="20"/>
              </w:rPr>
              <w:t>fällen und desinfizieren es vor und nach Gebrauch.</w:t>
            </w:r>
          </w:p>
          <w:p w14:paraId="40BAC13D" w14:textId="15F2FD96" w:rsidR="006E6EF6" w:rsidRPr="00A14E30" w:rsidRDefault="006E6EF6" w:rsidP="006E6EF6">
            <w:pPr>
              <w:tabs>
                <w:tab w:val="left" w:pos="567"/>
              </w:tabs>
              <w:spacing w:before="12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pct"/>
          </w:tcPr>
          <w:p w14:paraId="5794068B" w14:textId="794E1D0F" w:rsidR="003F2D02" w:rsidRPr="00A14E30" w:rsidRDefault="00A14E30" w:rsidP="006E6EF6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 nutzen in der </w:t>
            </w:r>
            <w:r w:rsidRPr="000462CD">
              <w:rPr>
                <w:rFonts w:ascii="Arial" w:hAnsi="Arial" w:cs="Arial"/>
                <w:sz w:val="20"/>
                <w:szCs w:val="20"/>
              </w:rPr>
              <w:t>Sport</w:t>
            </w:r>
            <w:r w:rsidR="006E6EF6">
              <w:rPr>
                <w:rFonts w:ascii="Arial" w:hAnsi="Arial" w:cs="Arial"/>
                <w:sz w:val="20"/>
                <w:szCs w:val="20"/>
              </w:rPr>
              <w:t>-</w:t>
            </w:r>
            <w:r w:rsidR="006E6EF6">
              <w:rPr>
                <w:rFonts w:ascii="Arial" w:hAnsi="Arial" w:cs="Arial"/>
                <w:sz w:val="20"/>
                <w:szCs w:val="20"/>
              </w:rPr>
              <w:br/>
            </w:r>
            <w:r w:rsidRPr="000462CD">
              <w:rPr>
                <w:rFonts w:ascii="Arial" w:hAnsi="Arial" w:cs="Arial"/>
                <w:sz w:val="20"/>
                <w:szCs w:val="20"/>
              </w:rPr>
              <w:t xml:space="preserve">anlage </w:t>
            </w:r>
            <w:r w:rsidR="006E6EF6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Pr="000462CD">
              <w:rPr>
                <w:rFonts w:ascii="Arial" w:hAnsi="Arial" w:cs="Arial"/>
                <w:sz w:val="20"/>
                <w:szCs w:val="20"/>
              </w:rPr>
              <w:t>sanitären</w:t>
            </w:r>
            <w:r w:rsidR="006E6EF6">
              <w:rPr>
                <w:rFonts w:ascii="Arial" w:hAnsi="Arial" w:cs="Arial"/>
                <w:sz w:val="20"/>
                <w:szCs w:val="20"/>
              </w:rPr>
              <w:br/>
            </w:r>
            <w:r w:rsidRPr="000462CD">
              <w:rPr>
                <w:rFonts w:ascii="Arial" w:hAnsi="Arial" w:cs="Arial"/>
                <w:sz w:val="20"/>
                <w:szCs w:val="20"/>
              </w:rPr>
              <w:t>Anlagen</w:t>
            </w:r>
            <w:r w:rsidR="006E6EF6">
              <w:rPr>
                <w:rFonts w:ascii="Arial" w:hAnsi="Arial" w:cs="Arial"/>
                <w:sz w:val="20"/>
                <w:szCs w:val="20"/>
              </w:rPr>
              <w:t xml:space="preserve"> nur im Notfall</w:t>
            </w:r>
            <w:r w:rsidR="006E6EF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und duschen</w:t>
            </w:r>
            <w:r w:rsidR="006E6E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F7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uhause</w:t>
            </w:r>
            <w:r w:rsidRPr="000462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67" w:type="pct"/>
          </w:tcPr>
          <w:p w14:paraId="64CBE3FA" w14:textId="2669E9FE" w:rsidR="00981A4C" w:rsidRPr="00A14E30" w:rsidRDefault="00A14E30" w:rsidP="00A14E30">
            <w:pPr>
              <w:tabs>
                <w:tab w:val="left" w:pos="567"/>
              </w:tabs>
              <w:spacing w:before="120" w:after="6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62CD">
              <w:rPr>
                <w:rFonts w:ascii="Arial" w:hAnsi="Arial" w:cs="Arial"/>
                <w:sz w:val="20"/>
                <w:szCs w:val="20"/>
              </w:rPr>
              <w:t>Wir verpflegen uns selbstständig</w:t>
            </w:r>
            <w:r w:rsidRPr="00A14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2CD">
              <w:rPr>
                <w:rFonts w:ascii="Arial" w:hAnsi="Arial" w:cs="Arial"/>
                <w:sz w:val="20"/>
                <w:szCs w:val="20"/>
              </w:rPr>
              <w:t>und</w:t>
            </w:r>
            <w:r w:rsidR="006E6EF6">
              <w:rPr>
                <w:rFonts w:ascii="Arial" w:hAnsi="Arial" w:cs="Arial"/>
                <w:sz w:val="20"/>
                <w:szCs w:val="20"/>
              </w:rPr>
              <w:br/>
            </w:r>
            <w:r w:rsidRPr="000462CD">
              <w:rPr>
                <w:rFonts w:ascii="Arial" w:hAnsi="Arial" w:cs="Arial"/>
                <w:sz w:val="20"/>
                <w:szCs w:val="20"/>
              </w:rPr>
              <w:t xml:space="preserve">essen </w:t>
            </w:r>
            <w:r w:rsidR="00E07898">
              <w:rPr>
                <w:rFonts w:ascii="Arial" w:hAnsi="Arial" w:cs="Arial"/>
                <w:sz w:val="20"/>
                <w:szCs w:val="20"/>
              </w:rPr>
              <w:t>z</w:t>
            </w:r>
            <w:r w:rsidRPr="000462CD">
              <w:rPr>
                <w:rFonts w:ascii="Arial" w:hAnsi="Arial" w:cs="Arial"/>
                <w:sz w:val="20"/>
                <w:szCs w:val="20"/>
              </w:rPr>
              <w:t>uhause.</w:t>
            </w:r>
            <w:r w:rsidR="003F2D02">
              <w:rPr>
                <w:noProof/>
              </w:rPr>
              <w:t xml:space="preserve"> </w:t>
            </w:r>
          </w:p>
        </w:tc>
      </w:tr>
      <w:tr w:rsidR="00BC353D" w14:paraId="40D7CBE4" w14:textId="77777777" w:rsidTr="003F2D02">
        <w:tc>
          <w:tcPr>
            <w:tcW w:w="5000" w:type="pct"/>
            <w:gridSpan w:val="3"/>
            <w:shd w:val="clear" w:color="auto" w:fill="E3000F"/>
          </w:tcPr>
          <w:p w14:paraId="5AB796DD" w14:textId="576F11BF" w:rsidR="00BC353D" w:rsidRPr="00947C79" w:rsidRDefault="00BC353D" w:rsidP="00981A4C">
            <w:pPr>
              <w:tabs>
                <w:tab w:val="left" w:pos="567"/>
              </w:tabs>
              <w:spacing w:before="120" w:after="12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F2D0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Wir verhalten uns jederzeit solidarisch und stellen mit hoher Selbstverantwortung die Einhaltung des Schutzkonzeptes sicher. Wir halten uns an alle Massnahmen und Vorgaben der Behörden.</w:t>
            </w:r>
          </w:p>
          <w:p w14:paraId="7B421AF1" w14:textId="50237D51" w:rsidR="00BC353D" w:rsidRPr="003F2D02" w:rsidRDefault="00BC353D" w:rsidP="00981A4C">
            <w:pPr>
              <w:tabs>
                <w:tab w:val="left" w:pos="567"/>
              </w:tabs>
              <w:spacing w:before="120" w:after="120" w:line="288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F2D0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Gemeinsam schaffen wir das!</w:t>
            </w:r>
          </w:p>
        </w:tc>
      </w:tr>
    </w:tbl>
    <w:p w14:paraId="745BCB4F" w14:textId="4A69FA24" w:rsidR="00981A4C" w:rsidRPr="00BC353D" w:rsidRDefault="00981A4C" w:rsidP="00BC353D">
      <w:pPr>
        <w:tabs>
          <w:tab w:val="left" w:pos="567"/>
        </w:tabs>
        <w:spacing w:after="0" w:line="240" w:lineRule="auto"/>
        <w:rPr>
          <w:rFonts w:ascii="Arial" w:hAnsi="Arial" w:cs="Arial"/>
          <w:sz w:val="2"/>
          <w:szCs w:val="2"/>
        </w:rPr>
      </w:pPr>
    </w:p>
    <w:sectPr w:rsidR="00981A4C" w:rsidRPr="00BC353D" w:rsidSect="003F2D02">
      <w:headerReference w:type="default" r:id="rId19"/>
      <w:footerReference w:type="default" r:id="rId20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72F9" w14:textId="77777777" w:rsidR="00FA7BD4" w:rsidRDefault="00FA7BD4" w:rsidP="00365318">
      <w:pPr>
        <w:spacing w:after="0" w:line="240" w:lineRule="auto"/>
      </w:pPr>
      <w:r>
        <w:separator/>
      </w:r>
    </w:p>
  </w:endnote>
  <w:endnote w:type="continuationSeparator" w:id="0">
    <w:p w14:paraId="6084AD87" w14:textId="77777777" w:rsidR="00FA7BD4" w:rsidRDefault="00FA7BD4" w:rsidP="0036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 OT Light">
    <w:altName w:val="DIN O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OT Medium">
    <w:altName w:val="DIN OT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OT">
    <w:altName w:val="DIN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F308" w14:textId="2F3D0315" w:rsidR="00FE7AF4" w:rsidRPr="0049635A" w:rsidRDefault="00FE7AF4" w:rsidP="00F2081F">
    <w:pPr>
      <w:pStyle w:val="Fuzeile"/>
      <w:tabs>
        <w:tab w:val="clear" w:pos="9072"/>
        <w:tab w:val="right" w:pos="9639"/>
      </w:tabs>
      <w:rPr>
        <w:rFonts w:ascii="Arial" w:hAnsi="Arial" w:cs="Arial"/>
        <w:sz w:val="14"/>
        <w:szCs w:val="14"/>
      </w:rPr>
    </w:pPr>
    <w:r w:rsidRPr="0049635A">
      <w:rPr>
        <w:rFonts w:ascii="Arial" w:hAnsi="Arial" w:cs="Arial"/>
        <w:sz w:val="14"/>
        <w:szCs w:val="14"/>
      </w:rPr>
      <w:t>Schutzkonzept</w:t>
    </w:r>
    <w:r w:rsidR="00F2081F">
      <w:rPr>
        <w:rFonts w:ascii="Arial" w:hAnsi="Arial" w:cs="Arial"/>
        <w:sz w:val="14"/>
        <w:szCs w:val="14"/>
      </w:rPr>
      <w:t xml:space="preserve"> Verein von</w:t>
    </w:r>
    <w:r w:rsidRPr="0049635A">
      <w:rPr>
        <w:rFonts w:ascii="Arial" w:hAnsi="Arial" w:cs="Arial"/>
        <w:sz w:val="14"/>
        <w:szCs w:val="14"/>
      </w:rPr>
      <w:t xml:space="preserve"> swiss unihockey</w:t>
    </w:r>
    <w:r w:rsidRPr="0049635A">
      <w:rPr>
        <w:rFonts w:ascii="Arial" w:hAnsi="Arial" w:cs="Arial"/>
        <w:sz w:val="14"/>
        <w:szCs w:val="14"/>
      </w:rPr>
      <w:tab/>
    </w:r>
    <w:r w:rsidRPr="0049635A">
      <w:rPr>
        <w:rFonts w:ascii="Arial" w:hAnsi="Arial" w:cs="Arial"/>
        <w:sz w:val="14"/>
        <w:szCs w:val="14"/>
      </w:rPr>
      <w:tab/>
    </w:r>
    <w:r w:rsidRPr="0049635A">
      <w:rPr>
        <w:rFonts w:ascii="Arial" w:hAnsi="Arial" w:cs="Arial"/>
        <w:sz w:val="14"/>
        <w:szCs w:val="14"/>
      </w:rPr>
      <w:fldChar w:fldCharType="begin"/>
    </w:r>
    <w:r w:rsidRPr="0049635A">
      <w:rPr>
        <w:rFonts w:ascii="Arial" w:hAnsi="Arial" w:cs="Arial"/>
        <w:sz w:val="14"/>
        <w:szCs w:val="14"/>
      </w:rPr>
      <w:instrText xml:space="preserve"> PAGE </w:instrText>
    </w:r>
    <w:r w:rsidRPr="0049635A">
      <w:rPr>
        <w:rFonts w:ascii="Arial" w:hAnsi="Arial" w:cs="Arial"/>
        <w:sz w:val="14"/>
        <w:szCs w:val="14"/>
      </w:rPr>
      <w:fldChar w:fldCharType="separate"/>
    </w:r>
    <w:r w:rsidRPr="0049635A">
      <w:rPr>
        <w:rFonts w:ascii="Arial" w:hAnsi="Arial" w:cs="Arial"/>
        <w:sz w:val="14"/>
        <w:szCs w:val="14"/>
      </w:rPr>
      <w:t>2</w:t>
    </w:r>
    <w:r w:rsidRPr="0049635A">
      <w:rPr>
        <w:rFonts w:ascii="Arial" w:hAnsi="Arial" w:cs="Arial"/>
        <w:sz w:val="14"/>
        <w:szCs w:val="14"/>
      </w:rPr>
      <w:fldChar w:fldCharType="end"/>
    </w:r>
    <w:r w:rsidRPr="0049635A">
      <w:rPr>
        <w:rFonts w:ascii="Arial" w:hAnsi="Arial" w:cs="Arial"/>
        <w:sz w:val="14"/>
        <w:szCs w:val="14"/>
      </w:rPr>
      <w:t>/</w:t>
    </w:r>
    <w:r w:rsidRPr="0049635A">
      <w:rPr>
        <w:rFonts w:ascii="Arial" w:hAnsi="Arial" w:cs="Arial"/>
        <w:sz w:val="14"/>
        <w:szCs w:val="14"/>
      </w:rPr>
      <w:fldChar w:fldCharType="begin"/>
    </w:r>
    <w:r w:rsidRPr="0049635A">
      <w:rPr>
        <w:rFonts w:ascii="Arial" w:hAnsi="Arial" w:cs="Arial"/>
        <w:sz w:val="14"/>
        <w:szCs w:val="14"/>
      </w:rPr>
      <w:instrText xml:space="preserve"> NUMPAGES </w:instrText>
    </w:r>
    <w:r w:rsidRPr="0049635A">
      <w:rPr>
        <w:rFonts w:ascii="Arial" w:hAnsi="Arial" w:cs="Arial"/>
        <w:sz w:val="14"/>
        <w:szCs w:val="14"/>
      </w:rPr>
      <w:fldChar w:fldCharType="separate"/>
    </w:r>
    <w:r w:rsidRPr="0049635A">
      <w:rPr>
        <w:rFonts w:ascii="Arial" w:hAnsi="Arial" w:cs="Arial"/>
        <w:sz w:val="14"/>
        <w:szCs w:val="14"/>
      </w:rPr>
      <w:t>11</w:t>
    </w:r>
    <w:r w:rsidRPr="0049635A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2C2C" w14:textId="77777777" w:rsidR="00FA7BD4" w:rsidRDefault="00FA7BD4" w:rsidP="00365318">
      <w:pPr>
        <w:spacing w:after="0" w:line="240" w:lineRule="auto"/>
      </w:pPr>
      <w:r>
        <w:separator/>
      </w:r>
    </w:p>
  </w:footnote>
  <w:footnote w:type="continuationSeparator" w:id="0">
    <w:p w14:paraId="5C0135D0" w14:textId="77777777" w:rsidR="00FA7BD4" w:rsidRDefault="00FA7BD4" w:rsidP="0036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979C" w14:textId="522C5BAB" w:rsidR="00FE7AF4" w:rsidRDefault="00FE7AF4">
    <w:pPr>
      <w:pStyle w:val="Kopfzeile"/>
    </w:pPr>
    <w:r>
      <w:rPr>
        <w:noProof/>
      </w:rPr>
      <w:drawing>
        <wp:inline distT="0" distB="0" distL="0" distR="0" wp14:anchorId="754C3356" wp14:editId="0AC58990">
          <wp:extent cx="1623974" cy="708155"/>
          <wp:effectExtent l="0" t="0" r="0" b="0"/>
          <wp:docPr id="16" name="Grafik 16" descr="Swiss Unihockey bei fanSALE - Tickets kaufen und verkauf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s Unihockey bei fanSALE - Tickets kaufen und verkaufe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01" b="34593"/>
                  <a:stretch/>
                </pic:blipFill>
                <pic:spPr bwMode="auto">
                  <a:xfrm>
                    <a:off x="0" y="0"/>
                    <a:ext cx="1637995" cy="7142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3773A0"/>
    <w:multiLevelType w:val="hybridMultilevel"/>
    <w:tmpl w:val="4E23D92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FB17313"/>
    <w:multiLevelType w:val="hybridMultilevel"/>
    <w:tmpl w:val="D12BA4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2DDE51"/>
    <w:multiLevelType w:val="hybridMultilevel"/>
    <w:tmpl w:val="53A082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BD7EBC"/>
    <w:multiLevelType w:val="hybridMultilevel"/>
    <w:tmpl w:val="CB7496A2"/>
    <w:lvl w:ilvl="0" w:tplc="C298B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00551"/>
    <w:multiLevelType w:val="hybridMultilevel"/>
    <w:tmpl w:val="3E9EC73C"/>
    <w:lvl w:ilvl="0" w:tplc="9F040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2229C"/>
    <w:multiLevelType w:val="hybridMultilevel"/>
    <w:tmpl w:val="C2E8C98C"/>
    <w:lvl w:ilvl="0" w:tplc="E63E85B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94F22"/>
    <w:multiLevelType w:val="hybridMultilevel"/>
    <w:tmpl w:val="D458AB88"/>
    <w:lvl w:ilvl="0" w:tplc="9F040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49AF"/>
    <w:multiLevelType w:val="hybridMultilevel"/>
    <w:tmpl w:val="E0AEF6B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11A7E"/>
    <w:multiLevelType w:val="hybridMultilevel"/>
    <w:tmpl w:val="1161BB6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7217AD1"/>
    <w:multiLevelType w:val="hybridMultilevel"/>
    <w:tmpl w:val="F1F60AFC"/>
    <w:lvl w:ilvl="0" w:tplc="7ACC45B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A084D9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BD504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46629"/>
    <w:multiLevelType w:val="hybridMultilevel"/>
    <w:tmpl w:val="10C49A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62B1"/>
    <w:multiLevelType w:val="multilevel"/>
    <w:tmpl w:val="C7EE7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B8264B"/>
    <w:multiLevelType w:val="hybridMultilevel"/>
    <w:tmpl w:val="47248A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A7625"/>
    <w:multiLevelType w:val="hybridMultilevel"/>
    <w:tmpl w:val="047A342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ACC333D"/>
    <w:multiLevelType w:val="hybridMultilevel"/>
    <w:tmpl w:val="8BE8CC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0556"/>
    <w:multiLevelType w:val="hybridMultilevel"/>
    <w:tmpl w:val="B602DDA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4203"/>
    <w:multiLevelType w:val="hybridMultilevel"/>
    <w:tmpl w:val="5F989FBA"/>
    <w:lvl w:ilvl="0" w:tplc="FAD666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  <w:sz w:val="2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7B0C"/>
    <w:multiLevelType w:val="hybridMultilevel"/>
    <w:tmpl w:val="5B0B2F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62060E8"/>
    <w:multiLevelType w:val="hybridMultilevel"/>
    <w:tmpl w:val="5328B15C"/>
    <w:lvl w:ilvl="0" w:tplc="09CEA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A1D0B"/>
    <w:multiLevelType w:val="hybridMultilevel"/>
    <w:tmpl w:val="E5E2C7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01E67"/>
    <w:multiLevelType w:val="hybridMultilevel"/>
    <w:tmpl w:val="3F0C08DC"/>
    <w:lvl w:ilvl="0" w:tplc="88302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5604A"/>
    <w:multiLevelType w:val="hybridMultilevel"/>
    <w:tmpl w:val="9AD435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1043F"/>
    <w:multiLevelType w:val="multilevel"/>
    <w:tmpl w:val="385EC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970CF3"/>
    <w:multiLevelType w:val="hybridMultilevel"/>
    <w:tmpl w:val="9A3C883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030796E"/>
    <w:multiLevelType w:val="hybridMultilevel"/>
    <w:tmpl w:val="4F0CA1B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6"/>
  </w:num>
  <w:num w:numId="5">
    <w:abstractNumId w:val="7"/>
  </w:num>
  <w:num w:numId="6">
    <w:abstractNumId w:val="18"/>
  </w:num>
  <w:num w:numId="7">
    <w:abstractNumId w:val="4"/>
  </w:num>
  <w:num w:numId="8">
    <w:abstractNumId w:val="21"/>
  </w:num>
  <w:num w:numId="9">
    <w:abstractNumId w:val="16"/>
  </w:num>
  <w:num w:numId="10">
    <w:abstractNumId w:val="11"/>
  </w:num>
  <w:num w:numId="11">
    <w:abstractNumId w:val="10"/>
  </w:num>
  <w:num w:numId="12">
    <w:abstractNumId w:val="2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0"/>
  </w:num>
  <w:num w:numId="16">
    <w:abstractNumId w:val="17"/>
  </w:num>
  <w:num w:numId="17">
    <w:abstractNumId w:val="8"/>
  </w:num>
  <w:num w:numId="18">
    <w:abstractNumId w:val="26"/>
  </w:num>
  <w:num w:numId="19">
    <w:abstractNumId w:val="15"/>
  </w:num>
  <w:num w:numId="20">
    <w:abstractNumId w:val="1"/>
  </w:num>
  <w:num w:numId="21">
    <w:abstractNumId w:val="25"/>
  </w:num>
  <w:num w:numId="22">
    <w:abstractNumId w:val="2"/>
  </w:num>
  <w:num w:numId="23">
    <w:abstractNumId w:val="19"/>
  </w:num>
  <w:num w:numId="24">
    <w:abstractNumId w:val="23"/>
  </w:num>
  <w:num w:numId="25">
    <w:abstractNumId w:val="12"/>
  </w:num>
  <w:num w:numId="26">
    <w:abstractNumId w:val="14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styleLockTheme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CB"/>
    <w:rsid w:val="000020B6"/>
    <w:rsid w:val="00010FAB"/>
    <w:rsid w:val="0001188B"/>
    <w:rsid w:val="00034D27"/>
    <w:rsid w:val="000351C9"/>
    <w:rsid w:val="000462CD"/>
    <w:rsid w:val="00057639"/>
    <w:rsid w:val="00060D27"/>
    <w:rsid w:val="00073ED8"/>
    <w:rsid w:val="00085371"/>
    <w:rsid w:val="00092763"/>
    <w:rsid w:val="000A5618"/>
    <w:rsid w:val="000B731D"/>
    <w:rsid w:val="000E001B"/>
    <w:rsid w:val="00101762"/>
    <w:rsid w:val="00124C77"/>
    <w:rsid w:val="00125E71"/>
    <w:rsid w:val="001348BF"/>
    <w:rsid w:val="00183ADF"/>
    <w:rsid w:val="00185A43"/>
    <w:rsid w:val="001A22A1"/>
    <w:rsid w:val="001A41DA"/>
    <w:rsid w:val="001A4B5E"/>
    <w:rsid w:val="001D59F1"/>
    <w:rsid w:val="00217A7B"/>
    <w:rsid w:val="00222952"/>
    <w:rsid w:val="002501F8"/>
    <w:rsid w:val="00254F43"/>
    <w:rsid w:val="00261282"/>
    <w:rsid w:val="0026763C"/>
    <w:rsid w:val="002764FB"/>
    <w:rsid w:val="002946A7"/>
    <w:rsid w:val="002B14D1"/>
    <w:rsid w:val="002B78B0"/>
    <w:rsid w:val="002C0672"/>
    <w:rsid w:val="002C30EA"/>
    <w:rsid w:val="002C5087"/>
    <w:rsid w:val="00302D92"/>
    <w:rsid w:val="00316275"/>
    <w:rsid w:val="003164A2"/>
    <w:rsid w:val="00321FF1"/>
    <w:rsid w:val="00325210"/>
    <w:rsid w:val="00346B43"/>
    <w:rsid w:val="00347071"/>
    <w:rsid w:val="0034714A"/>
    <w:rsid w:val="00364108"/>
    <w:rsid w:val="003650AA"/>
    <w:rsid w:val="00365318"/>
    <w:rsid w:val="00375FF1"/>
    <w:rsid w:val="00380E35"/>
    <w:rsid w:val="003B2C96"/>
    <w:rsid w:val="003C2BB7"/>
    <w:rsid w:val="003C62A6"/>
    <w:rsid w:val="003E3A15"/>
    <w:rsid w:val="003F2D02"/>
    <w:rsid w:val="004032CA"/>
    <w:rsid w:val="004127D9"/>
    <w:rsid w:val="004215CB"/>
    <w:rsid w:val="00421FC8"/>
    <w:rsid w:val="00423D21"/>
    <w:rsid w:val="0042452B"/>
    <w:rsid w:val="00456632"/>
    <w:rsid w:val="00483FF4"/>
    <w:rsid w:val="004944FD"/>
    <w:rsid w:val="004949FB"/>
    <w:rsid w:val="0049635A"/>
    <w:rsid w:val="004967F1"/>
    <w:rsid w:val="004C70B5"/>
    <w:rsid w:val="00511039"/>
    <w:rsid w:val="0052310E"/>
    <w:rsid w:val="00542E5C"/>
    <w:rsid w:val="0054574E"/>
    <w:rsid w:val="00546724"/>
    <w:rsid w:val="00552169"/>
    <w:rsid w:val="00561D99"/>
    <w:rsid w:val="00577A25"/>
    <w:rsid w:val="00584320"/>
    <w:rsid w:val="005845C4"/>
    <w:rsid w:val="005A48BC"/>
    <w:rsid w:val="005A61A0"/>
    <w:rsid w:val="005A73D2"/>
    <w:rsid w:val="005D16E4"/>
    <w:rsid w:val="005E0D96"/>
    <w:rsid w:val="005F1CFD"/>
    <w:rsid w:val="005F6EA9"/>
    <w:rsid w:val="00613F4C"/>
    <w:rsid w:val="00642733"/>
    <w:rsid w:val="00652A11"/>
    <w:rsid w:val="00666374"/>
    <w:rsid w:val="0069754E"/>
    <w:rsid w:val="006A7EE0"/>
    <w:rsid w:val="006B2C0A"/>
    <w:rsid w:val="006C44F1"/>
    <w:rsid w:val="006C52B2"/>
    <w:rsid w:val="006D23B3"/>
    <w:rsid w:val="006E0CA3"/>
    <w:rsid w:val="006E6EF6"/>
    <w:rsid w:val="006F2F84"/>
    <w:rsid w:val="00703580"/>
    <w:rsid w:val="007068D4"/>
    <w:rsid w:val="00706D0F"/>
    <w:rsid w:val="007119CA"/>
    <w:rsid w:val="007147DA"/>
    <w:rsid w:val="0072612C"/>
    <w:rsid w:val="00731F8C"/>
    <w:rsid w:val="00737C4B"/>
    <w:rsid w:val="0074725C"/>
    <w:rsid w:val="00761666"/>
    <w:rsid w:val="007658C1"/>
    <w:rsid w:val="00781186"/>
    <w:rsid w:val="007A2C90"/>
    <w:rsid w:val="007B491E"/>
    <w:rsid w:val="007C41D4"/>
    <w:rsid w:val="007E0909"/>
    <w:rsid w:val="008035F9"/>
    <w:rsid w:val="00822264"/>
    <w:rsid w:val="008243B1"/>
    <w:rsid w:val="00824471"/>
    <w:rsid w:val="00883CA6"/>
    <w:rsid w:val="008B49ED"/>
    <w:rsid w:val="008E153E"/>
    <w:rsid w:val="008E48A5"/>
    <w:rsid w:val="00901F77"/>
    <w:rsid w:val="00916A6E"/>
    <w:rsid w:val="00917931"/>
    <w:rsid w:val="009221F5"/>
    <w:rsid w:val="00930B07"/>
    <w:rsid w:val="00932031"/>
    <w:rsid w:val="00936BC6"/>
    <w:rsid w:val="00947C79"/>
    <w:rsid w:val="00952017"/>
    <w:rsid w:val="009647E3"/>
    <w:rsid w:val="00981A4C"/>
    <w:rsid w:val="00992295"/>
    <w:rsid w:val="009934DA"/>
    <w:rsid w:val="00A14E30"/>
    <w:rsid w:val="00A45F16"/>
    <w:rsid w:val="00A77247"/>
    <w:rsid w:val="00A8344E"/>
    <w:rsid w:val="00A96FD5"/>
    <w:rsid w:val="00AA0FEF"/>
    <w:rsid w:val="00AA5801"/>
    <w:rsid w:val="00AB3733"/>
    <w:rsid w:val="00AD030A"/>
    <w:rsid w:val="00AE3BAC"/>
    <w:rsid w:val="00AE7638"/>
    <w:rsid w:val="00AF388A"/>
    <w:rsid w:val="00AF452E"/>
    <w:rsid w:val="00B4006F"/>
    <w:rsid w:val="00B533DD"/>
    <w:rsid w:val="00B608BD"/>
    <w:rsid w:val="00B70657"/>
    <w:rsid w:val="00B8508A"/>
    <w:rsid w:val="00B866A2"/>
    <w:rsid w:val="00BC353D"/>
    <w:rsid w:val="00BD376C"/>
    <w:rsid w:val="00BF04C9"/>
    <w:rsid w:val="00BF142A"/>
    <w:rsid w:val="00C0055D"/>
    <w:rsid w:val="00C02C32"/>
    <w:rsid w:val="00C03F2A"/>
    <w:rsid w:val="00C2201E"/>
    <w:rsid w:val="00C42440"/>
    <w:rsid w:val="00C46116"/>
    <w:rsid w:val="00C620A0"/>
    <w:rsid w:val="00C6255B"/>
    <w:rsid w:val="00C767DE"/>
    <w:rsid w:val="00C8021B"/>
    <w:rsid w:val="00CD064A"/>
    <w:rsid w:val="00CD67E2"/>
    <w:rsid w:val="00CD7C81"/>
    <w:rsid w:val="00D13CE1"/>
    <w:rsid w:val="00D15D3A"/>
    <w:rsid w:val="00D54A96"/>
    <w:rsid w:val="00D56AD2"/>
    <w:rsid w:val="00D63195"/>
    <w:rsid w:val="00D866E5"/>
    <w:rsid w:val="00DB0537"/>
    <w:rsid w:val="00DE2533"/>
    <w:rsid w:val="00DF59D9"/>
    <w:rsid w:val="00E07898"/>
    <w:rsid w:val="00E11AEA"/>
    <w:rsid w:val="00E23870"/>
    <w:rsid w:val="00E307D8"/>
    <w:rsid w:val="00E41BF7"/>
    <w:rsid w:val="00E80A2B"/>
    <w:rsid w:val="00E9494E"/>
    <w:rsid w:val="00EA2F50"/>
    <w:rsid w:val="00EB0F2C"/>
    <w:rsid w:val="00EF5AD1"/>
    <w:rsid w:val="00F05F58"/>
    <w:rsid w:val="00F2081F"/>
    <w:rsid w:val="00F21470"/>
    <w:rsid w:val="00F25B64"/>
    <w:rsid w:val="00F577CC"/>
    <w:rsid w:val="00F61BBA"/>
    <w:rsid w:val="00F635D0"/>
    <w:rsid w:val="00F8340C"/>
    <w:rsid w:val="00F91A36"/>
    <w:rsid w:val="00F9356E"/>
    <w:rsid w:val="00FA7BD4"/>
    <w:rsid w:val="00FC334E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0C9BF26"/>
  <w15:chartTrackingRefBased/>
  <w15:docId w15:val="{220DB5A2-5829-4EBC-9A22-A04AEC53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3C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C02C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15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6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5318"/>
  </w:style>
  <w:style w:type="paragraph" w:styleId="Fuzeile">
    <w:name w:val="footer"/>
    <w:basedOn w:val="Standard"/>
    <w:link w:val="FuzeileZchn"/>
    <w:unhideWhenUsed/>
    <w:rsid w:val="00365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65318"/>
  </w:style>
  <w:style w:type="paragraph" w:customStyle="1" w:styleId="Default">
    <w:name w:val="Default"/>
    <w:rsid w:val="00714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02C32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C8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unhideWhenUsed/>
    <w:rsid w:val="00C8021B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3C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3CA6"/>
    <w:rPr>
      <w:color w:val="605E5C"/>
      <w:shd w:val="clear" w:color="auto" w:fill="E1DFDD"/>
    </w:rPr>
  </w:style>
  <w:style w:type="paragraph" w:customStyle="1" w:styleId="Pa4">
    <w:name w:val="Pa4"/>
    <w:basedOn w:val="Default"/>
    <w:next w:val="Default"/>
    <w:uiPriority w:val="99"/>
    <w:rsid w:val="00421FC8"/>
    <w:pPr>
      <w:spacing w:line="191" w:lineRule="atLeast"/>
    </w:pPr>
    <w:rPr>
      <w:rFonts w:ascii="DIN OT Light" w:hAnsi="DIN OT Ligh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421FC8"/>
    <w:pPr>
      <w:spacing w:line="241" w:lineRule="atLeast"/>
    </w:pPr>
    <w:rPr>
      <w:rFonts w:ascii="DIN OT Medium" w:hAnsi="DIN OT Medium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421FC8"/>
    <w:pPr>
      <w:spacing w:line="191" w:lineRule="atLeast"/>
    </w:pPr>
    <w:rPr>
      <w:rFonts w:ascii="DIN OT Medium" w:hAnsi="DIN OT Medium" w:cstheme="minorBidi"/>
      <w:color w:val="auto"/>
    </w:rPr>
  </w:style>
  <w:style w:type="character" w:customStyle="1" w:styleId="A4">
    <w:name w:val="A4"/>
    <w:uiPriority w:val="99"/>
    <w:rsid w:val="00421FC8"/>
    <w:rPr>
      <w:rFonts w:cs="DIN OT Light"/>
      <w:color w:val="000000"/>
      <w:sz w:val="11"/>
      <w:szCs w:val="11"/>
    </w:rPr>
  </w:style>
  <w:style w:type="character" w:customStyle="1" w:styleId="A3">
    <w:name w:val="A3"/>
    <w:uiPriority w:val="99"/>
    <w:rsid w:val="00737C4B"/>
    <w:rPr>
      <w:rFonts w:ascii="DIN OT Light" w:hAnsi="DIN OT Light" w:cs="DIN OT Light"/>
      <w:color w:val="000000"/>
      <w:sz w:val="19"/>
      <w:szCs w:val="19"/>
    </w:rPr>
  </w:style>
  <w:style w:type="paragraph" w:customStyle="1" w:styleId="Pa10">
    <w:name w:val="Pa10"/>
    <w:basedOn w:val="Default"/>
    <w:next w:val="Default"/>
    <w:uiPriority w:val="99"/>
    <w:rsid w:val="00737C4B"/>
    <w:pPr>
      <w:spacing w:line="191" w:lineRule="atLeast"/>
    </w:pPr>
    <w:rPr>
      <w:rFonts w:ascii="DIN OT" w:hAnsi="DIN OT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737C4B"/>
    <w:pPr>
      <w:spacing w:line="191" w:lineRule="atLeast"/>
    </w:pPr>
    <w:rPr>
      <w:rFonts w:ascii="DIN OT" w:hAnsi="DIN OT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737C4B"/>
    <w:pPr>
      <w:spacing w:line="361" w:lineRule="atLeast"/>
    </w:pPr>
    <w:rPr>
      <w:rFonts w:ascii="DIN OT" w:hAnsi="DIN OT"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737C4B"/>
    <w:pPr>
      <w:spacing w:line="241" w:lineRule="atLeast"/>
    </w:pPr>
    <w:rPr>
      <w:rFonts w:ascii="DIN OT" w:hAnsi="DIN O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37C4B"/>
    <w:pPr>
      <w:spacing w:line="191" w:lineRule="atLeast"/>
    </w:pPr>
    <w:rPr>
      <w:rFonts w:ascii="DIN OT" w:hAnsi="DIN OT" w:cstheme="minorBidi"/>
      <w:color w:val="auto"/>
    </w:rPr>
  </w:style>
  <w:style w:type="character" w:customStyle="1" w:styleId="A5">
    <w:name w:val="A5"/>
    <w:uiPriority w:val="99"/>
    <w:rsid w:val="00737C4B"/>
    <w:rPr>
      <w:rFonts w:cs="DIN OT"/>
      <w:color w:val="000000"/>
      <w:sz w:val="19"/>
      <w:szCs w:val="19"/>
      <w:u w:val="single"/>
    </w:rPr>
  </w:style>
  <w:style w:type="table" w:styleId="Tabellenraster">
    <w:name w:val="Table Grid"/>
    <w:basedOn w:val="NormaleTabelle"/>
    <w:uiPriority w:val="39"/>
    <w:rsid w:val="00737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3A15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78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789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789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78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7898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F20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.admin.ch/bag/de/home/krankheiten/ausbrueche-epidemien-pandemien/aktuelle-ausbrueche-epidemien/novel-cov/so-schuetzen-wir-uns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EEC23-2FA4-4DCE-A144-C996F7B2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1599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Zoss</dc:creator>
  <cp:keywords/>
  <dc:description/>
  <cp:lastModifiedBy>Kaufmann Marion</cp:lastModifiedBy>
  <cp:revision>8</cp:revision>
  <cp:lastPrinted>2020-04-27T13:49:00Z</cp:lastPrinted>
  <dcterms:created xsi:type="dcterms:W3CDTF">2020-04-27T13:48:00Z</dcterms:created>
  <dcterms:modified xsi:type="dcterms:W3CDTF">2020-04-30T14:57:00Z</dcterms:modified>
</cp:coreProperties>
</file>